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2551F" w14:textId="77777777" w:rsidR="00E813E8" w:rsidRPr="00E813E8" w:rsidRDefault="00570D82" w:rsidP="00E813E8">
      <w:pPr>
        <w:jc w:val="center"/>
        <w:rPr>
          <w:b/>
        </w:rPr>
      </w:pPr>
      <w:r w:rsidRPr="00E813E8">
        <w:rPr>
          <w:b/>
        </w:rPr>
        <w:t>Vý</w:t>
      </w:r>
      <w:r>
        <w:rPr>
          <w:b/>
        </w:rPr>
        <w:t>zva</w:t>
      </w:r>
    </w:p>
    <w:p w14:paraId="286849A0" w14:textId="77777777" w:rsidR="00E813E8" w:rsidRPr="00E813E8" w:rsidRDefault="00E813E8" w:rsidP="00E813E8">
      <w:pPr>
        <w:jc w:val="center"/>
        <w:rPr>
          <w:b/>
        </w:rPr>
      </w:pPr>
      <w:r w:rsidRPr="00E813E8">
        <w:rPr>
          <w:b/>
        </w:rPr>
        <w:t>Veřejné řízení</w:t>
      </w:r>
    </w:p>
    <w:p w14:paraId="43DD3DEA" w14:textId="13CF689B" w:rsidR="00E36F9D" w:rsidRDefault="004E16CF" w:rsidP="00E36F9D">
      <w:pPr>
        <w:jc w:val="center"/>
      </w:pPr>
      <w:bookmarkStart w:id="0" w:name="_Hlk132825440"/>
      <w:r w:rsidRPr="004E16CF">
        <w:rPr>
          <w:lang w:val="cs"/>
        </w:rPr>
        <w:t>UA-2025-11-11-017457-a</w:t>
      </w:r>
    </w:p>
    <w:p w14:paraId="199D1C17" w14:textId="3B0B3B3E" w:rsidR="00814E3E" w:rsidRDefault="00E813E8" w:rsidP="00814E3E">
      <w:r>
        <w:t xml:space="preserve">Název zákazníka: </w:t>
      </w:r>
      <w:r>
        <w:tab/>
      </w:r>
      <w:r>
        <w:tab/>
      </w:r>
      <w:r w:rsidR="004E16CF" w:rsidRPr="008C177A">
        <w:rPr>
          <w:rFonts w:ascii="Tinos-Regular" w:eastAsia="Times New Roman" w:hAnsi="Tinos-Regular" w:cs="Times New Roman"/>
          <w:color w:val="000000"/>
          <w:lang w:val="cs" w:eastAsia="uk-UA"/>
        </w:rPr>
        <w:t xml:space="preserve">Státní podnik </w:t>
      </w:r>
      <w:bookmarkStart w:id="1" w:name="_GoBack"/>
      <w:r w:rsidR="004E16CF" w:rsidRPr="008C177A">
        <w:rPr>
          <w:rFonts w:ascii="Tinos-Regular" w:eastAsia="Times New Roman" w:hAnsi="Tinos-Regular" w:cs="Times New Roman"/>
          <w:color w:val="000000"/>
          <w:lang w:val="cs" w:eastAsia="uk-UA"/>
        </w:rPr>
        <w:t>Lviv</w:t>
      </w:r>
      <w:r w:rsidR="004E16CF" w:rsidRPr="008C177A">
        <w:rPr>
          <w:rFonts w:ascii="Tinos-Regular" w:eastAsia="Times New Roman" w:hAnsi="Tinos-Regular" w:cs="Times New Roman"/>
          <w:color w:val="000000"/>
          <w:lang w:val="cs" w:eastAsia="uk-UA"/>
        </w:rPr>
        <w:t>V</w:t>
      </w:r>
      <w:r w:rsidR="004E16CF" w:rsidRPr="008C177A">
        <w:rPr>
          <w:rFonts w:ascii="Tinos-Regular" w:eastAsia="Times New Roman" w:hAnsi="Tinos-Regular" w:cs="Times New Roman"/>
          <w:color w:val="000000"/>
          <w:lang w:val="cs" w:eastAsia="uk-UA"/>
        </w:rPr>
        <w:t>uhillja</w:t>
      </w:r>
      <w:bookmarkEnd w:id="1"/>
    </w:p>
    <w:p w14:paraId="3B4B6F47" w14:textId="77777777" w:rsidR="00F54392" w:rsidRDefault="00E813E8" w:rsidP="00F54392">
      <w:pPr>
        <w:ind w:left="2830" w:hanging="2830"/>
      </w:pPr>
      <w:r>
        <w:t xml:space="preserve">Kategorie zákazníka: </w:t>
      </w:r>
      <w:r>
        <w:tab/>
      </w:r>
      <w:r w:rsidR="00F54392">
        <w:t>Právnická osoba, která vykonává činnost v jedné nebo několika samostatných oblastech podnikání</w:t>
      </w:r>
    </w:p>
    <w:p w14:paraId="57F8D739" w14:textId="39FE0DEF" w:rsidR="00814E3E" w:rsidRDefault="00E813E8" w:rsidP="00814E3E">
      <w:r>
        <w:t xml:space="preserve">Identifikační kód zákazníka </w:t>
      </w:r>
      <w:r>
        <w:tab/>
      </w:r>
      <w:r w:rsidR="004E16CF" w:rsidRPr="004E16CF">
        <w:t>32323256</w:t>
      </w:r>
    </w:p>
    <w:p w14:paraId="00659D26" w14:textId="203D71E8" w:rsidR="00814E3E" w:rsidRPr="004E16CF" w:rsidRDefault="00E813E8" w:rsidP="00814E3E">
      <w:r>
        <w:t xml:space="preserve">Sídlo zákazníka: </w:t>
      </w:r>
      <w:r>
        <w:tab/>
      </w:r>
      <w:r>
        <w:tab/>
      </w:r>
      <w:r w:rsidR="004E16CF" w:rsidRPr="004E16CF">
        <w:t>80001</w:t>
      </w:r>
      <w:r w:rsidR="004E16CF" w:rsidRPr="004E16CF">
        <w:t xml:space="preserve"> Sokalj</w:t>
      </w:r>
      <w:r w:rsidR="004E16CF" w:rsidRPr="004E16CF">
        <w:t>, Lvivská oblast</w:t>
      </w:r>
    </w:p>
    <w:p w14:paraId="554A5C72" w14:textId="30D68D47" w:rsidR="00080300" w:rsidRPr="00536768" w:rsidRDefault="00E813E8" w:rsidP="00080300">
      <w:pPr>
        <w:rPr>
          <w:lang w:val="uk-UA"/>
        </w:rPr>
      </w:pPr>
      <w:r>
        <w:t>Kontaktní osoba zákazníka</w:t>
      </w:r>
      <w:r>
        <w:tab/>
      </w:r>
      <w:r w:rsidR="004E16CF" w:rsidRPr="004E16CF">
        <w:rPr>
          <w:lang w:val="cs"/>
        </w:rPr>
        <w:t xml:space="preserve">Andrij MODENKO, </w:t>
      </w:r>
      <w:dir w:val="ltr">
        <w:r w:rsidR="004E16CF" w:rsidRPr="004E16CF">
          <w:rPr>
            <w:lang w:val="cs"/>
          </w:rPr>
          <w:t>+3806721500</w:t>
        </w:r>
        <w:r w:rsidR="004E16CF" w:rsidRPr="004E16CF">
          <w:rPr>
            <w:lang w:val="cs"/>
          </w:rPr>
          <w:t>‬77, Modenko.A@ukr.net</w:t>
        </w:r>
        <w:r w:rsidR="00536768">
          <w:rPr>
            <w:lang w:val="uk-UA"/>
          </w:rPr>
          <w:t xml:space="preserve"> </w:t>
        </w:r>
      </w:dir>
    </w:p>
    <w:p w14:paraId="20C9709D" w14:textId="77777777" w:rsidR="00E813E8" w:rsidRDefault="00E813E8" w:rsidP="00961C5D">
      <w:r>
        <w:t xml:space="preserve">Typ položky nákupu: </w:t>
      </w:r>
      <w:r>
        <w:tab/>
      </w:r>
      <w:r>
        <w:tab/>
        <w:t>Zboží</w:t>
      </w:r>
    </w:p>
    <w:p w14:paraId="6AF1E7D0" w14:textId="7A9D6819" w:rsidR="00D659ED" w:rsidRPr="00551E28" w:rsidRDefault="00E813E8" w:rsidP="003B0DD8">
      <w:pPr>
        <w:ind w:left="2832" w:hanging="2832"/>
      </w:pPr>
      <w:r>
        <w:t xml:space="preserve">Název předmětu koupě: </w:t>
      </w:r>
      <w:r>
        <w:tab/>
      </w:r>
      <w:r w:rsidR="004E16CF" w:rsidRPr="004E16CF">
        <w:rPr>
          <w:rFonts w:eastAsia="Times New Roman" w:cstheme="minorHAnsi"/>
          <w:color w:val="000000"/>
          <w:sz w:val="24"/>
          <w:szCs w:val="24"/>
          <w:lang w:val="cs" w:eastAsia="uk-UA"/>
        </w:rPr>
        <w:t>Pásové dopravníky</w:t>
      </w:r>
    </w:p>
    <w:p w14:paraId="40C1724B" w14:textId="2030E35F" w:rsidR="003B0DD8" w:rsidRPr="00536768" w:rsidRDefault="00E813E8" w:rsidP="006547C4">
      <w:pPr>
        <w:spacing w:after="0"/>
        <w:rPr>
          <w:lang w:val="uk-UA"/>
        </w:rPr>
      </w:pPr>
      <w:r>
        <w:t xml:space="preserve">Kód podle jednotného </w:t>
      </w:r>
      <w:r w:rsidR="00920B0D">
        <w:t>nákupního</w:t>
      </w:r>
      <w:r w:rsidR="00570D82">
        <w:t xml:space="preserve"> </w:t>
      </w:r>
      <w:r>
        <w:t>rejstříku</w:t>
      </w:r>
      <w:r w:rsidR="00DF6CC8">
        <w:t>:</w:t>
      </w:r>
      <w:r>
        <w:t xml:space="preserve"> </w:t>
      </w:r>
      <w:r w:rsidR="004E16CF" w:rsidRPr="004E16CF">
        <w:rPr>
          <w:rFonts w:eastAsia="Times New Roman" w:cstheme="minorHAnsi"/>
          <w:color w:val="000000"/>
          <w:sz w:val="24"/>
          <w:szCs w:val="24"/>
          <w:lang w:val="cs" w:eastAsia="uk-UA"/>
        </w:rPr>
        <w:t>DK 021:2015: 42410000-3 – Zvedací a manipulační zařízení</w:t>
      </w:r>
    </w:p>
    <w:p w14:paraId="5D56F9EA" w14:textId="446A656A" w:rsidR="003A0624" w:rsidRPr="00551E28" w:rsidRDefault="00055FAB" w:rsidP="003B0DD8">
      <w:pPr>
        <w:spacing w:after="0"/>
        <w:ind w:left="2124" w:firstLine="708"/>
      </w:pPr>
      <w:r w:rsidRPr="00551E28">
        <w:t xml:space="preserve">                           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1417"/>
        <w:gridCol w:w="2000"/>
        <w:gridCol w:w="1515"/>
      </w:tblGrid>
      <w:tr w:rsidR="002A60E7" w14:paraId="0CD7AC24" w14:textId="77777777" w:rsidTr="0040065E">
        <w:tc>
          <w:tcPr>
            <w:tcW w:w="2689" w:type="dxa"/>
          </w:tcPr>
          <w:bookmarkEnd w:id="0"/>
          <w:p w14:paraId="6CBE80D0" w14:textId="77777777" w:rsidR="00EB054F" w:rsidRDefault="00390296" w:rsidP="00E813E8">
            <w:r>
              <w:t>Název položky nákupu</w:t>
            </w:r>
          </w:p>
        </w:tc>
        <w:tc>
          <w:tcPr>
            <w:tcW w:w="2835" w:type="dxa"/>
          </w:tcPr>
          <w:p w14:paraId="6360A099" w14:textId="77777777" w:rsidR="00EB054F" w:rsidRDefault="00390296" w:rsidP="00E813E8">
            <w:r>
              <w:t xml:space="preserve">Kód podle jednotného nákupního rejstříku </w:t>
            </w:r>
          </w:p>
        </w:tc>
        <w:tc>
          <w:tcPr>
            <w:tcW w:w="1417" w:type="dxa"/>
          </w:tcPr>
          <w:p w14:paraId="0CFE034C" w14:textId="77777777" w:rsidR="00EB054F" w:rsidRDefault="00C8170C" w:rsidP="00E813E8">
            <w:r w:rsidRPr="00C8170C">
              <w:t>Počet zboží nebo rozsah prací či služeb</w:t>
            </w:r>
          </w:p>
        </w:tc>
        <w:tc>
          <w:tcPr>
            <w:tcW w:w="2000" w:type="dxa"/>
          </w:tcPr>
          <w:p w14:paraId="07D13BCD" w14:textId="77777777" w:rsidR="00EB054F" w:rsidRDefault="00390296" w:rsidP="00E813E8">
            <w:r>
              <w:t>Místo dodání zboží nebo vykonání prací nebo služeb</w:t>
            </w:r>
          </w:p>
        </w:tc>
        <w:tc>
          <w:tcPr>
            <w:tcW w:w="1515" w:type="dxa"/>
          </w:tcPr>
          <w:p w14:paraId="00EFDC00" w14:textId="77777777" w:rsidR="00EB054F" w:rsidRDefault="00390296" w:rsidP="00E813E8">
            <w:r>
              <w:t>Termín dodání zboží, vykonání prací nebo služeb</w:t>
            </w:r>
          </w:p>
        </w:tc>
      </w:tr>
      <w:tr w:rsidR="004E16CF" w14:paraId="29549074" w14:textId="77777777" w:rsidTr="0040065E">
        <w:tc>
          <w:tcPr>
            <w:tcW w:w="2689" w:type="dxa"/>
          </w:tcPr>
          <w:p w14:paraId="48F3A723" w14:textId="1C71B341" w:rsidR="004E16CF" w:rsidRPr="000F0DCD" w:rsidRDefault="004E16CF" w:rsidP="00F02AC7">
            <w:r w:rsidRPr="00C3217F">
              <w:t xml:space="preserve">Pásový dopravník (tuhé uložení) 2L800 (nebo ekvivalent), L = 780 m, podle technického zadání závodu „Důl Stepová“ státního podniku „Lvivvuhillja“. </w:t>
            </w:r>
          </w:p>
        </w:tc>
        <w:tc>
          <w:tcPr>
            <w:tcW w:w="2835" w:type="dxa"/>
          </w:tcPr>
          <w:p w14:paraId="465FC8B0" w14:textId="1C8083FA" w:rsidR="004E16CF" w:rsidRDefault="004E16CF" w:rsidP="006E2625">
            <w:pPr>
              <w:autoSpaceDE w:val="0"/>
              <w:autoSpaceDN w:val="0"/>
              <w:adjustRightInd w:val="0"/>
            </w:pPr>
            <w:r w:rsidRPr="00C3217F">
              <w:t>DK 021:2015: 42417200-4 - Dopravníky</w:t>
            </w:r>
          </w:p>
        </w:tc>
        <w:tc>
          <w:tcPr>
            <w:tcW w:w="1417" w:type="dxa"/>
          </w:tcPr>
          <w:p w14:paraId="63A2D75C" w14:textId="6D36D1C3" w:rsidR="004E16CF" w:rsidRDefault="004E16CF" w:rsidP="00E813E8">
            <w:r w:rsidRPr="00C3217F">
              <w:t xml:space="preserve">1 ks </w:t>
            </w:r>
          </w:p>
        </w:tc>
        <w:tc>
          <w:tcPr>
            <w:tcW w:w="2000" w:type="dxa"/>
          </w:tcPr>
          <w:p w14:paraId="792CD2F0" w14:textId="0A5A89E7" w:rsidR="004E16CF" w:rsidRPr="004E16CF" w:rsidRDefault="004E16CF" w:rsidP="004E16CF">
            <w:pPr>
              <w:rPr>
                <w:rFonts w:eastAsia="Times New Roman" w:cstheme="minorHAnsi"/>
                <w:color w:val="000000"/>
                <w:szCs w:val="24"/>
                <w:lang w:val="ru-RU" w:eastAsia="uk-UA"/>
              </w:rPr>
            </w:pPr>
            <w:r>
              <w:t xml:space="preserve">Lvivská oblast </w:t>
            </w:r>
          </w:p>
        </w:tc>
        <w:tc>
          <w:tcPr>
            <w:tcW w:w="1515" w:type="dxa"/>
          </w:tcPr>
          <w:p w14:paraId="47A53E51" w14:textId="3F640DC0" w:rsidR="004E16CF" w:rsidRDefault="004E16CF" w:rsidP="00E813E8">
            <w:r w:rsidRPr="00C3217F">
              <w:t>do 31. března 2026</w:t>
            </w:r>
          </w:p>
        </w:tc>
      </w:tr>
      <w:tr w:rsidR="004E16CF" w14:paraId="1685D4C7" w14:textId="77777777" w:rsidTr="0040065E">
        <w:tc>
          <w:tcPr>
            <w:tcW w:w="2689" w:type="dxa"/>
          </w:tcPr>
          <w:p w14:paraId="7D6C2289" w14:textId="7C706360" w:rsidR="004E16CF" w:rsidRPr="0095032A" w:rsidRDefault="004E16CF" w:rsidP="00F02AC7">
            <w:pPr>
              <w:rPr>
                <w:rFonts w:eastAsia="Times New Roman" w:cstheme="minorHAnsi"/>
                <w:color w:val="000000"/>
                <w:szCs w:val="24"/>
                <w:lang w:val="cs" w:eastAsia="uk-UA"/>
              </w:rPr>
            </w:pPr>
            <w:r w:rsidRPr="00C3217F">
              <w:t xml:space="preserve">Pásový dopravník (lanové uložení) 2LT1000 (nebo ekvivalent), L = 550 m, podle technického zadání závodu „Důl Stepová“ státního podniku „Lvivvuhillja“. </w:t>
            </w:r>
          </w:p>
        </w:tc>
        <w:tc>
          <w:tcPr>
            <w:tcW w:w="2835" w:type="dxa"/>
          </w:tcPr>
          <w:p w14:paraId="3875EA37" w14:textId="7EA157E7" w:rsidR="004E16CF" w:rsidRPr="006547C4" w:rsidRDefault="004E16CF" w:rsidP="006E2625">
            <w:pPr>
              <w:autoSpaceDE w:val="0"/>
              <w:autoSpaceDN w:val="0"/>
              <w:adjustRightInd w:val="0"/>
              <w:rPr>
                <w:lang w:val="cs"/>
              </w:rPr>
            </w:pPr>
            <w:r w:rsidRPr="00C3217F">
              <w:t>DK 021:2015: 42417200-4 - Dopravníky</w:t>
            </w:r>
          </w:p>
        </w:tc>
        <w:tc>
          <w:tcPr>
            <w:tcW w:w="1417" w:type="dxa"/>
          </w:tcPr>
          <w:p w14:paraId="1EA710FB" w14:textId="0EB626D7" w:rsidR="004E16CF" w:rsidRDefault="004E16CF" w:rsidP="00E813E8">
            <w:pPr>
              <w:rPr>
                <w:lang w:val="cs"/>
              </w:rPr>
            </w:pPr>
            <w:r w:rsidRPr="00C3217F">
              <w:t xml:space="preserve">1 ks </w:t>
            </w:r>
          </w:p>
        </w:tc>
        <w:tc>
          <w:tcPr>
            <w:tcW w:w="2000" w:type="dxa"/>
          </w:tcPr>
          <w:p w14:paraId="0A432E3A" w14:textId="4E0B7660" w:rsidR="004E16CF" w:rsidRPr="004E16CF" w:rsidRDefault="004E16CF" w:rsidP="004E16CF">
            <w:pPr>
              <w:rPr>
                <w:rFonts w:eastAsia="Times New Roman" w:cstheme="minorHAnsi"/>
                <w:color w:val="000000"/>
                <w:szCs w:val="24"/>
                <w:lang w:val="ru-RU" w:eastAsia="uk-UA"/>
              </w:rPr>
            </w:pPr>
            <w:r>
              <w:t xml:space="preserve">Lvivská oblast </w:t>
            </w:r>
          </w:p>
        </w:tc>
        <w:tc>
          <w:tcPr>
            <w:tcW w:w="1515" w:type="dxa"/>
          </w:tcPr>
          <w:p w14:paraId="4E510DA8" w14:textId="091A3BC4" w:rsidR="004E16CF" w:rsidRPr="003A297B" w:rsidRDefault="004E16CF" w:rsidP="00E813E8">
            <w:pPr>
              <w:rPr>
                <w:lang w:val="cs"/>
              </w:rPr>
            </w:pPr>
            <w:r w:rsidRPr="00C3217F">
              <w:t>do 31. března 2026</w:t>
            </w:r>
          </w:p>
        </w:tc>
      </w:tr>
    </w:tbl>
    <w:p w14:paraId="2C36829D" w14:textId="77777777" w:rsidR="00EB054F" w:rsidRDefault="00EB054F" w:rsidP="00E813E8"/>
    <w:p w14:paraId="423D9E05" w14:textId="77777777" w:rsidR="00B828FD" w:rsidRDefault="00B828FD" w:rsidP="00E813E8">
      <w:r>
        <w:t>Podmínky platby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3547"/>
        <w:gridCol w:w="1275"/>
        <w:gridCol w:w="1418"/>
        <w:gridCol w:w="1276"/>
        <w:gridCol w:w="1530"/>
      </w:tblGrid>
      <w:tr w:rsidR="00B828FD" w14:paraId="0BE02F04" w14:textId="77777777" w:rsidTr="00536768">
        <w:tc>
          <w:tcPr>
            <w:tcW w:w="1410" w:type="dxa"/>
          </w:tcPr>
          <w:p w14:paraId="5837E628" w14:textId="77777777" w:rsidR="00B828FD" w:rsidRDefault="00B828FD" w:rsidP="00E813E8">
            <w:r>
              <w:t>Událost</w:t>
            </w:r>
          </w:p>
        </w:tc>
        <w:tc>
          <w:tcPr>
            <w:tcW w:w="3547" w:type="dxa"/>
          </w:tcPr>
          <w:p w14:paraId="73856A7D" w14:textId="77777777" w:rsidR="00B828FD" w:rsidRDefault="00B828FD" w:rsidP="00E813E8">
            <w:r>
              <w:t>Popis</w:t>
            </w:r>
          </w:p>
        </w:tc>
        <w:tc>
          <w:tcPr>
            <w:tcW w:w="1275" w:type="dxa"/>
          </w:tcPr>
          <w:p w14:paraId="60533512" w14:textId="77777777" w:rsidR="00B828FD" w:rsidRDefault="00B828FD" w:rsidP="00E813E8">
            <w:r>
              <w:t>Typ platby</w:t>
            </w:r>
          </w:p>
        </w:tc>
        <w:tc>
          <w:tcPr>
            <w:tcW w:w="1418" w:type="dxa"/>
          </w:tcPr>
          <w:p w14:paraId="7327D086" w14:textId="77777777" w:rsidR="00B828FD" w:rsidRDefault="00B828FD" w:rsidP="00E813E8">
            <w:r>
              <w:t>Termín (dny)</w:t>
            </w:r>
          </w:p>
        </w:tc>
        <w:tc>
          <w:tcPr>
            <w:tcW w:w="1276" w:type="dxa"/>
          </w:tcPr>
          <w:p w14:paraId="59778E7A" w14:textId="77777777" w:rsidR="00B828FD" w:rsidRDefault="00B828FD" w:rsidP="00E813E8">
            <w:r>
              <w:t>Typ dnů</w:t>
            </w:r>
          </w:p>
        </w:tc>
        <w:tc>
          <w:tcPr>
            <w:tcW w:w="1530" w:type="dxa"/>
          </w:tcPr>
          <w:p w14:paraId="5AA1CA71" w14:textId="77777777" w:rsidR="00B828FD" w:rsidRDefault="00B828FD" w:rsidP="00E813E8">
            <w:r>
              <w:t>Výše platby</w:t>
            </w:r>
            <w:r w:rsidR="00CC27BA">
              <w:t>, %</w:t>
            </w:r>
          </w:p>
        </w:tc>
      </w:tr>
      <w:tr w:rsidR="004E16CF" w14:paraId="737B08A8" w14:textId="77777777" w:rsidTr="00536768">
        <w:tc>
          <w:tcPr>
            <w:tcW w:w="1410" w:type="dxa"/>
          </w:tcPr>
          <w:p w14:paraId="32785763" w14:textId="45371CA0" w:rsidR="004E16CF" w:rsidRDefault="004E16CF" w:rsidP="00041DD6">
            <w:r w:rsidRPr="00334EFC">
              <w:t>Dodání zboží</w:t>
            </w:r>
          </w:p>
        </w:tc>
        <w:tc>
          <w:tcPr>
            <w:tcW w:w="3547" w:type="dxa"/>
          </w:tcPr>
          <w:p w14:paraId="4DBD4DE0" w14:textId="6E5203DC" w:rsidR="004E16CF" w:rsidRDefault="004E16CF" w:rsidP="00B43A39">
            <w:r w:rsidRPr="00334EFC">
              <w:t>Pásové dopravníky. Platební podmínky – Platbu za přijaté Zboží nebo jeho části provádí Kupující převodem finančních prostředků do 30 pracovních dnů od data obdržení dohodnuté dávky Zboží. Platbu za zboží může provést jak Kupující, tak i Příjemce zásilky. Zdrojem financování jsou prostředky společnosti.</w:t>
            </w:r>
          </w:p>
        </w:tc>
        <w:tc>
          <w:tcPr>
            <w:tcW w:w="1275" w:type="dxa"/>
          </w:tcPr>
          <w:p w14:paraId="72616D34" w14:textId="30C66346" w:rsidR="004E16CF" w:rsidRDefault="004E16CF" w:rsidP="00041DD6">
            <w:r w:rsidRPr="00334EFC">
              <w:t xml:space="preserve">Platba po dodání </w:t>
            </w:r>
          </w:p>
        </w:tc>
        <w:tc>
          <w:tcPr>
            <w:tcW w:w="1418" w:type="dxa"/>
          </w:tcPr>
          <w:p w14:paraId="1EA75423" w14:textId="06DB3B53" w:rsidR="004E16CF" w:rsidRDefault="004E16CF" w:rsidP="00B43A39">
            <w:r w:rsidRPr="00334EFC">
              <w:t xml:space="preserve">30 </w:t>
            </w:r>
          </w:p>
        </w:tc>
        <w:tc>
          <w:tcPr>
            <w:tcW w:w="1276" w:type="dxa"/>
          </w:tcPr>
          <w:p w14:paraId="14537A17" w14:textId="6E996E22" w:rsidR="004E16CF" w:rsidRDefault="004E16CF" w:rsidP="00B43A39">
            <w:r w:rsidRPr="00334EFC">
              <w:t xml:space="preserve">Pracovní </w:t>
            </w:r>
          </w:p>
        </w:tc>
        <w:tc>
          <w:tcPr>
            <w:tcW w:w="1530" w:type="dxa"/>
          </w:tcPr>
          <w:p w14:paraId="617F80BF" w14:textId="4E7C54B6" w:rsidR="004E16CF" w:rsidRDefault="004E16CF" w:rsidP="00B43A39">
            <w:r w:rsidRPr="00334EFC">
              <w:t>100</w:t>
            </w:r>
          </w:p>
        </w:tc>
      </w:tr>
    </w:tbl>
    <w:p w14:paraId="52081D1A" w14:textId="77777777" w:rsidR="00EB4F9D" w:rsidRDefault="00EB4F9D" w:rsidP="00E813E8"/>
    <w:p w14:paraId="1C5142E4" w14:textId="590AAFEA" w:rsidR="00EB4F9D" w:rsidRDefault="00EB4F9D" w:rsidP="00EB4F9D">
      <w:bookmarkStart w:id="2" w:name="_Hlk132825464"/>
      <w:r>
        <w:t>Očekávaná hodnota položky nákupu:</w:t>
      </w:r>
      <w:r>
        <w:tab/>
      </w:r>
      <w:r w:rsidR="00536768">
        <w:rPr>
          <w:lang w:val="uk-UA"/>
        </w:rPr>
        <w:tab/>
      </w:r>
      <w:r w:rsidR="00536768">
        <w:rPr>
          <w:lang w:val="uk-UA"/>
        </w:rPr>
        <w:tab/>
      </w:r>
      <w:r w:rsidR="004E16CF" w:rsidRPr="004E16CF">
        <w:rPr>
          <w:lang w:val="cs"/>
        </w:rPr>
        <w:t>63 657 600 UAH (cca 1 306,9 tis. EUR)</w:t>
      </w:r>
    </w:p>
    <w:p w14:paraId="747FF380" w14:textId="42DE8644" w:rsidR="00EB4F9D" w:rsidRDefault="00EB4F9D" w:rsidP="00EB4F9D">
      <w:r>
        <w:t>Minimální velikost kroku snížení ceny:</w:t>
      </w:r>
      <w:r>
        <w:tab/>
      </w:r>
      <w:r w:rsidR="00536768">
        <w:rPr>
          <w:lang w:val="uk-UA"/>
        </w:rPr>
        <w:tab/>
      </w:r>
      <w:r w:rsidR="00536768">
        <w:rPr>
          <w:lang w:val="uk-UA"/>
        </w:rPr>
        <w:tab/>
      </w:r>
      <w:r w:rsidR="004E16CF" w:rsidRPr="004E16CF">
        <w:rPr>
          <w:lang w:val="cs"/>
        </w:rPr>
        <w:t>318 288 UAH (cca 6,5 tis. EUR)</w:t>
      </w:r>
    </w:p>
    <w:p w14:paraId="6BAD6B0F" w14:textId="77777777" w:rsidR="00EB4F9D" w:rsidRDefault="00EB4F9D" w:rsidP="00536768">
      <w:pPr>
        <w:spacing w:after="0"/>
      </w:pPr>
      <w:r>
        <w:lastRenderedPageBreak/>
        <w:t>Matematický vzorec pro</w:t>
      </w:r>
    </w:p>
    <w:p w14:paraId="76F11E80" w14:textId="77777777" w:rsidR="00EB4F9D" w:rsidRDefault="00EB4F9D" w:rsidP="00EB4F9D">
      <w:r>
        <w:t>výpočet uvedené ceny (pokud se bude používat)</w:t>
      </w:r>
      <w:r>
        <w:tab/>
        <w:t>není uvedeno</w:t>
      </w:r>
    </w:p>
    <w:p w14:paraId="1B2BFEAD" w14:textId="268E2125" w:rsidR="00EB4F9D" w:rsidRDefault="00EB4F9D" w:rsidP="00EB4F9D">
      <w:r>
        <w:t xml:space="preserve">Lhůta pro podání nabídek </w:t>
      </w:r>
      <w:r>
        <w:tab/>
      </w:r>
      <w:r>
        <w:tab/>
      </w:r>
      <w:r>
        <w:tab/>
      </w:r>
      <w:r>
        <w:tab/>
      </w:r>
      <w:r w:rsidR="004E16CF" w:rsidRPr="004E16CF">
        <w:rPr>
          <w:lang w:val="uk-UA"/>
        </w:rPr>
        <w:t xml:space="preserve">19. </w:t>
      </w:r>
      <w:proofErr w:type="spellStart"/>
      <w:r w:rsidR="004E16CF" w:rsidRPr="004E16CF">
        <w:rPr>
          <w:lang w:val="uk-UA"/>
        </w:rPr>
        <w:t>listopadu</w:t>
      </w:r>
      <w:proofErr w:type="spellEnd"/>
      <w:r w:rsidR="004E16CF" w:rsidRPr="004E16CF">
        <w:rPr>
          <w:lang w:val="uk-UA"/>
        </w:rPr>
        <w:t xml:space="preserve"> 2025 11:00</w:t>
      </w:r>
    </w:p>
    <w:p w14:paraId="01D5F52A" w14:textId="77777777" w:rsidR="00EB4F9D" w:rsidRDefault="00EB4F9D" w:rsidP="00EB4F9D">
      <w:r>
        <w:t xml:space="preserve">Jazyk nabídky: </w:t>
      </w:r>
      <w:r w:rsidR="007178AE">
        <w:tab/>
      </w:r>
      <w:r w:rsidR="007178AE">
        <w:tab/>
      </w:r>
      <w:r w:rsidR="007178AE">
        <w:tab/>
      </w:r>
      <w:r w:rsidR="007178AE">
        <w:tab/>
      </w:r>
      <w:r w:rsidR="007178AE">
        <w:tab/>
      </w:r>
      <w:r w:rsidR="007178AE">
        <w:tab/>
      </w:r>
      <w:r>
        <w:t>ukrajinština</w:t>
      </w:r>
      <w:r>
        <w:tab/>
      </w:r>
      <w:r>
        <w:tab/>
      </w:r>
      <w:r>
        <w:tab/>
      </w:r>
      <w:r>
        <w:tab/>
      </w:r>
    </w:p>
    <w:p w14:paraId="082AF639" w14:textId="77777777" w:rsidR="00EB4F9D" w:rsidRDefault="00EB4F9D" w:rsidP="00536768">
      <w:pPr>
        <w:spacing w:after="0"/>
      </w:pPr>
      <w:r>
        <w:t>Výše zabezpečení nabídky (pokud zákazník požaduje</w:t>
      </w:r>
    </w:p>
    <w:p w14:paraId="73349165" w14:textId="78DE9E34" w:rsidR="00EB4F9D" w:rsidRDefault="00536768" w:rsidP="00EB4F9D">
      <w:r>
        <w:t xml:space="preserve">její </w:t>
      </w:r>
      <w:r w:rsidR="00EB4F9D">
        <w:t>zabezpečení):</w:t>
      </w:r>
      <w:r w:rsidR="00EB4F9D">
        <w:tab/>
      </w:r>
      <w:r w:rsidR="00EB4F9D">
        <w:tab/>
      </w:r>
      <w:r w:rsidR="00EB4F9D">
        <w:tab/>
      </w:r>
      <w:r w:rsidR="00EB4F9D">
        <w:tab/>
      </w:r>
      <w:r w:rsidR="00EB4F9D">
        <w:tab/>
        <w:t>není uvedeno</w:t>
      </w:r>
    </w:p>
    <w:p w14:paraId="42BAB25D" w14:textId="77777777" w:rsidR="00EB4F9D" w:rsidRDefault="00EB4F9D" w:rsidP="00536768">
      <w:pPr>
        <w:spacing w:after="0"/>
      </w:pPr>
      <w:r>
        <w:t>Druh zabezpečení nabídky (pokud zákazník požaduje</w:t>
      </w:r>
    </w:p>
    <w:p w14:paraId="0F596CE2" w14:textId="3D815F23" w:rsidR="00EB4F9D" w:rsidRDefault="00EB4F9D" w:rsidP="00536768">
      <w:r>
        <w:t>její zabezpečení)</w:t>
      </w:r>
      <w:r>
        <w:tab/>
      </w:r>
      <w:r>
        <w:tab/>
      </w:r>
      <w:r>
        <w:tab/>
      </w:r>
      <w:r>
        <w:tab/>
      </w:r>
      <w:r>
        <w:tab/>
      </w:r>
      <w:r w:rsidR="00536768">
        <w:t>není uvedeno</w:t>
      </w:r>
    </w:p>
    <w:p w14:paraId="74B2DE6F" w14:textId="65F4E3C0" w:rsidR="00EB4F9D" w:rsidRDefault="00EB4F9D" w:rsidP="00EB4F9D">
      <w:r>
        <w:t>Datum a čas otevření nabíd</w:t>
      </w:r>
      <w:r w:rsidR="005C2D46">
        <w:t xml:space="preserve">ek </w:t>
      </w:r>
      <w:r w:rsidR="005C2D46">
        <w:tab/>
      </w:r>
      <w:r w:rsidR="005C2D46">
        <w:tab/>
      </w:r>
      <w:r w:rsidR="005C2D46">
        <w:tab/>
      </w:r>
      <w:r w:rsidR="005C2D46">
        <w:tab/>
      </w:r>
      <w:bookmarkEnd w:id="2"/>
      <w:r w:rsidR="004E16CF" w:rsidRPr="004E16CF">
        <w:rPr>
          <w:lang w:val="uk-UA"/>
        </w:rPr>
        <w:t xml:space="preserve">19. </w:t>
      </w:r>
      <w:proofErr w:type="spellStart"/>
      <w:r w:rsidR="004E16CF" w:rsidRPr="004E16CF">
        <w:rPr>
          <w:lang w:val="uk-UA"/>
        </w:rPr>
        <w:t>listopadu</w:t>
      </w:r>
      <w:proofErr w:type="spellEnd"/>
      <w:r w:rsidR="004E16CF" w:rsidRPr="004E16CF">
        <w:rPr>
          <w:lang w:val="uk-UA"/>
        </w:rPr>
        <w:t xml:space="preserve"> 2025 11:00</w:t>
      </w:r>
    </w:p>
    <w:p w14:paraId="0D0C3B58" w14:textId="064E25F6" w:rsidR="00D644B1" w:rsidRPr="00536768" w:rsidRDefault="00D644B1" w:rsidP="00EB4F9D">
      <w:pPr>
        <w:rPr>
          <w:lang w:val="uk-UA"/>
        </w:rPr>
      </w:pPr>
      <w:r>
        <w:t>Datum a čas elektronické aukce</w:t>
      </w:r>
      <w:r>
        <w:tab/>
      </w:r>
      <w:r>
        <w:tab/>
      </w:r>
      <w:r>
        <w:tab/>
      </w:r>
      <w:r>
        <w:tab/>
      </w:r>
      <w:r w:rsidR="00E8443C">
        <w:t>není uvedeno</w:t>
      </w:r>
    </w:p>
    <w:sectPr w:rsidR="00D644B1" w:rsidRPr="00536768" w:rsidSect="00E813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3E8"/>
    <w:rsid w:val="000031DE"/>
    <w:rsid w:val="00021008"/>
    <w:rsid w:val="00022199"/>
    <w:rsid w:val="00030CC9"/>
    <w:rsid w:val="00041DD6"/>
    <w:rsid w:val="00055FAB"/>
    <w:rsid w:val="00080300"/>
    <w:rsid w:val="0008718B"/>
    <w:rsid w:val="000C229E"/>
    <w:rsid w:val="000F0DCD"/>
    <w:rsid w:val="000F2FFE"/>
    <w:rsid w:val="000F438D"/>
    <w:rsid w:val="001102E9"/>
    <w:rsid w:val="00113855"/>
    <w:rsid w:val="00117942"/>
    <w:rsid w:val="00132641"/>
    <w:rsid w:val="00151CDC"/>
    <w:rsid w:val="001866E8"/>
    <w:rsid w:val="001B15F9"/>
    <w:rsid w:val="001D2471"/>
    <w:rsid w:val="001E5F9A"/>
    <w:rsid w:val="0021153F"/>
    <w:rsid w:val="00214B53"/>
    <w:rsid w:val="0022607D"/>
    <w:rsid w:val="002A3D60"/>
    <w:rsid w:val="002A60E7"/>
    <w:rsid w:val="002E11DB"/>
    <w:rsid w:val="002E5499"/>
    <w:rsid w:val="0030130E"/>
    <w:rsid w:val="003019E4"/>
    <w:rsid w:val="00327077"/>
    <w:rsid w:val="00343459"/>
    <w:rsid w:val="00347DB6"/>
    <w:rsid w:val="00366AF0"/>
    <w:rsid w:val="0037489B"/>
    <w:rsid w:val="003758C2"/>
    <w:rsid w:val="00390296"/>
    <w:rsid w:val="00392F1B"/>
    <w:rsid w:val="003A0624"/>
    <w:rsid w:val="003A7CC5"/>
    <w:rsid w:val="003B0DD8"/>
    <w:rsid w:val="003C00AF"/>
    <w:rsid w:val="003C532D"/>
    <w:rsid w:val="0040065E"/>
    <w:rsid w:val="004150BA"/>
    <w:rsid w:val="00415B4C"/>
    <w:rsid w:val="00452D0B"/>
    <w:rsid w:val="004938C6"/>
    <w:rsid w:val="00494C9A"/>
    <w:rsid w:val="004B0441"/>
    <w:rsid w:val="004B7A9A"/>
    <w:rsid w:val="004C4E51"/>
    <w:rsid w:val="004D114B"/>
    <w:rsid w:val="004E16CF"/>
    <w:rsid w:val="00514A53"/>
    <w:rsid w:val="00536768"/>
    <w:rsid w:val="00546039"/>
    <w:rsid w:val="00547F34"/>
    <w:rsid w:val="00551E28"/>
    <w:rsid w:val="00570D82"/>
    <w:rsid w:val="005C119A"/>
    <w:rsid w:val="005C2D46"/>
    <w:rsid w:val="005C3470"/>
    <w:rsid w:val="006319EF"/>
    <w:rsid w:val="00634D2E"/>
    <w:rsid w:val="00647F3F"/>
    <w:rsid w:val="006547C4"/>
    <w:rsid w:val="00672173"/>
    <w:rsid w:val="006727DC"/>
    <w:rsid w:val="006807CC"/>
    <w:rsid w:val="006838E6"/>
    <w:rsid w:val="0069073E"/>
    <w:rsid w:val="006B05D5"/>
    <w:rsid w:val="006B5783"/>
    <w:rsid w:val="006D4B24"/>
    <w:rsid w:val="006E2625"/>
    <w:rsid w:val="006F62F8"/>
    <w:rsid w:val="00702CE0"/>
    <w:rsid w:val="00704A8C"/>
    <w:rsid w:val="0070544D"/>
    <w:rsid w:val="00707F74"/>
    <w:rsid w:val="007178AE"/>
    <w:rsid w:val="00750037"/>
    <w:rsid w:val="007876BC"/>
    <w:rsid w:val="007A04B9"/>
    <w:rsid w:val="007B6C9F"/>
    <w:rsid w:val="007B7645"/>
    <w:rsid w:val="007E4D1A"/>
    <w:rsid w:val="007E5A01"/>
    <w:rsid w:val="00814E3E"/>
    <w:rsid w:val="0087216E"/>
    <w:rsid w:val="00872F4A"/>
    <w:rsid w:val="00887C65"/>
    <w:rsid w:val="008C7AEC"/>
    <w:rsid w:val="008F1F1E"/>
    <w:rsid w:val="00901AE7"/>
    <w:rsid w:val="00903910"/>
    <w:rsid w:val="00911646"/>
    <w:rsid w:val="00920B0D"/>
    <w:rsid w:val="00961C5D"/>
    <w:rsid w:val="00993367"/>
    <w:rsid w:val="00A00539"/>
    <w:rsid w:val="00A06B8B"/>
    <w:rsid w:val="00A0784C"/>
    <w:rsid w:val="00A21F27"/>
    <w:rsid w:val="00A23053"/>
    <w:rsid w:val="00A779D8"/>
    <w:rsid w:val="00A8583C"/>
    <w:rsid w:val="00AC328F"/>
    <w:rsid w:val="00AF2087"/>
    <w:rsid w:val="00AF68CE"/>
    <w:rsid w:val="00B003FF"/>
    <w:rsid w:val="00B14229"/>
    <w:rsid w:val="00B16DB2"/>
    <w:rsid w:val="00B43A39"/>
    <w:rsid w:val="00B828FD"/>
    <w:rsid w:val="00B94114"/>
    <w:rsid w:val="00BA586A"/>
    <w:rsid w:val="00BC4596"/>
    <w:rsid w:val="00BD00F5"/>
    <w:rsid w:val="00C07C98"/>
    <w:rsid w:val="00C1259D"/>
    <w:rsid w:val="00C61C91"/>
    <w:rsid w:val="00C8170C"/>
    <w:rsid w:val="00C90F6D"/>
    <w:rsid w:val="00CB64D0"/>
    <w:rsid w:val="00CC27BA"/>
    <w:rsid w:val="00CC6C4C"/>
    <w:rsid w:val="00CD224A"/>
    <w:rsid w:val="00CF6CBC"/>
    <w:rsid w:val="00D202D8"/>
    <w:rsid w:val="00D56F7D"/>
    <w:rsid w:val="00D644B1"/>
    <w:rsid w:val="00D659ED"/>
    <w:rsid w:val="00D67E39"/>
    <w:rsid w:val="00D76EC1"/>
    <w:rsid w:val="00D801ED"/>
    <w:rsid w:val="00D81E62"/>
    <w:rsid w:val="00DA5F68"/>
    <w:rsid w:val="00DB10C9"/>
    <w:rsid w:val="00DB3A8F"/>
    <w:rsid w:val="00DD0A5D"/>
    <w:rsid w:val="00DE2128"/>
    <w:rsid w:val="00DF6CC8"/>
    <w:rsid w:val="00E36F9D"/>
    <w:rsid w:val="00E45BF7"/>
    <w:rsid w:val="00E52C03"/>
    <w:rsid w:val="00E662C0"/>
    <w:rsid w:val="00E674C4"/>
    <w:rsid w:val="00E813E8"/>
    <w:rsid w:val="00E8443C"/>
    <w:rsid w:val="00EA38CE"/>
    <w:rsid w:val="00EB054F"/>
    <w:rsid w:val="00EB4F9D"/>
    <w:rsid w:val="00F00689"/>
    <w:rsid w:val="00F02AC7"/>
    <w:rsid w:val="00F07236"/>
    <w:rsid w:val="00F150B6"/>
    <w:rsid w:val="00F33088"/>
    <w:rsid w:val="00F53504"/>
    <w:rsid w:val="00F54392"/>
    <w:rsid w:val="00F57EE9"/>
    <w:rsid w:val="00F60E8D"/>
    <w:rsid w:val="00F72B3D"/>
    <w:rsid w:val="00F8127F"/>
    <w:rsid w:val="00F86388"/>
    <w:rsid w:val="00FB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64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F208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208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F208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2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1441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Czechtrade.cz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Antonenko Oksana</dc:creator>
  <cp:lastModifiedBy>911</cp:lastModifiedBy>
  <cp:revision>2</cp:revision>
  <cp:lastPrinted>2023-04-19T15:57:00Z</cp:lastPrinted>
  <dcterms:created xsi:type="dcterms:W3CDTF">2025-11-13T08:37:00Z</dcterms:created>
  <dcterms:modified xsi:type="dcterms:W3CDTF">2025-11-13T08:37:00Z</dcterms:modified>
</cp:coreProperties>
</file>