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31F1E343" w:rsidR="00E813E8" w:rsidRPr="008C56C3" w:rsidRDefault="00570D82" w:rsidP="00E813E8">
      <w:pPr>
        <w:jc w:val="center"/>
        <w:rPr>
          <w:b/>
        </w:rPr>
      </w:pPr>
      <w:r w:rsidRPr="008C56C3">
        <w:rPr>
          <w:b/>
        </w:rPr>
        <w:t>Výzva</w:t>
      </w:r>
    </w:p>
    <w:p w14:paraId="286849A0" w14:textId="77777777" w:rsidR="00E813E8" w:rsidRPr="008C56C3" w:rsidRDefault="00E813E8" w:rsidP="00E813E8">
      <w:pPr>
        <w:jc w:val="center"/>
        <w:rPr>
          <w:b/>
        </w:rPr>
      </w:pPr>
      <w:r w:rsidRPr="008C56C3">
        <w:rPr>
          <w:b/>
        </w:rPr>
        <w:t>Veřejné řízení</w:t>
      </w:r>
    </w:p>
    <w:p w14:paraId="43DD3DEA" w14:textId="6DDC5BD8" w:rsidR="00E36F9D" w:rsidRPr="008C56C3" w:rsidRDefault="007A46BC" w:rsidP="00E36F9D">
      <w:pPr>
        <w:jc w:val="center"/>
      </w:pPr>
      <w:bookmarkStart w:id="0" w:name="_Hlk132825440"/>
      <w:r w:rsidRPr="008C56C3">
        <w:t>UA-2025-10-13-000445-a</w:t>
      </w:r>
    </w:p>
    <w:p w14:paraId="199D1C17" w14:textId="77777777" w:rsidR="00814E3E" w:rsidRPr="008C56C3" w:rsidRDefault="00E813E8" w:rsidP="00814E3E">
      <w:r w:rsidRPr="008C56C3">
        <w:t xml:space="preserve">Název zákazníka: </w:t>
      </w:r>
      <w:r w:rsidRPr="008C56C3">
        <w:tab/>
      </w:r>
      <w:r w:rsidRPr="008C56C3">
        <w:tab/>
      </w:r>
      <w:r w:rsidR="00F54392" w:rsidRPr="008C56C3">
        <w:t>akciov</w:t>
      </w:r>
      <w:r w:rsidR="00B14229" w:rsidRPr="008C56C3">
        <w:t>á</w:t>
      </w:r>
      <w:r w:rsidR="00F54392" w:rsidRPr="008C56C3">
        <w:t xml:space="preserve"> společnost</w:t>
      </w:r>
      <w:r w:rsidR="00B14229" w:rsidRPr="008C56C3">
        <w:t xml:space="preserve"> </w:t>
      </w:r>
      <w:r w:rsidR="00F54392" w:rsidRPr="008C56C3">
        <w:t>Ukrg</w:t>
      </w:r>
      <w:r w:rsidR="00B14229" w:rsidRPr="008C56C3">
        <w:t>as</w:t>
      </w:r>
      <w:r w:rsidR="00F54392" w:rsidRPr="008C56C3">
        <w:t>vydobuvannia</w:t>
      </w:r>
    </w:p>
    <w:p w14:paraId="3B4B6F47" w14:textId="77777777" w:rsidR="00F54392" w:rsidRPr="008C56C3" w:rsidRDefault="00E813E8" w:rsidP="00F54392">
      <w:pPr>
        <w:ind w:left="2830" w:hanging="2830"/>
      </w:pPr>
      <w:r w:rsidRPr="008C56C3">
        <w:t xml:space="preserve">Kategorie zákazníka: </w:t>
      </w:r>
      <w:r w:rsidRPr="008C56C3">
        <w:tab/>
      </w:r>
      <w:r w:rsidR="00F54392" w:rsidRPr="008C56C3">
        <w:t>Právnická osoba, která vykonává činnost v jedné nebo několika samostatných oblastech podnikání</w:t>
      </w:r>
    </w:p>
    <w:p w14:paraId="57F8D739" w14:textId="330D0907" w:rsidR="00814E3E" w:rsidRPr="008C56C3" w:rsidRDefault="00E813E8" w:rsidP="00814E3E">
      <w:r w:rsidRPr="008C56C3">
        <w:t>Identifikační kód zákazníka</w:t>
      </w:r>
      <w:r w:rsidR="00642F11" w:rsidRPr="008C56C3">
        <w:t>:</w:t>
      </w:r>
      <w:r w:rsidRPr="008C56C3">
        <w:t xml:space="preserve"> </w:t>
      </w:r>
      <w:r w:rsidRPr="008C56C3">
        <w:tab/>
      </w:r>
      <w:r w:rsidR="00080300" w:rsidRPr="008C56C3">
        <w:t>30019775</w:t>
      </w:r>
    </w:p>
    <w:p w14:paraId="00659D26" w14:textId="749967BF" w:rsidR="00814E3E" w:rsidRPr="008C56C3" w:rsidRDefault="00E813E8" w:rsidP="00814E3E">
      <w:r w:rsidRPr="008C56C3">
        <w:t xml:space="preserve">Sídlo zákazníka: </w:t>
      </w:r>
      <w:r w:rsidRPr="008C56C3">
        <w:tab/>
      </w:r>
      <w:r w:rsidRPr="008C56C3">
        <w:tab/>
      </w:r>
      <w:r w:rsidR="00901AE7" w:rsidRPr="008C56C3">
        <w:t xml:space="preserve">ulice </w:t>
      </w:r>
      <w:r w:rsidR="00080300" w:rsidRPr="008C56C3">
        <w:t>Kudriavska 26/28</w:t>
      </w:r>
      <w:r w:rsidR="00642F11" w:rsidRPr="008C56C3">
        <w:t>, 04053 Kyjev</w:t>
      </w:r>
    </w:p>
    <w:p w14:paraId="554A5C72" w14:textId="03091412" w:rsidR="00080300" w:rsidRPr="008C56C3" w:rsidRDefault="00E813E8" w:rsidP="00080300">
      <w:r w:rsidRPr="008C56C3">
        <w:t>Kontaktní osoba zákazníka</w:t>
      </w:r>
      <w:r w:rsidR="00642F11" w:rsidRPr="008C56C3">
        <w:t>:</w:t>
      </w:r>
      <w:r w:rsidRPr="008C56C3">
        <w:tab/>
      </w:r>
      <w:r w:rsidR="007A46BC" w:rsidRPr="008C56C3">
        <w:t>Oleksandr Kopyl, +380444612937, oleksandr.kopyl@ugv.com.ua</w:t>
      </w:r>
    </w:p>
    <w:p w14:paraId="20C9709D" w14:textId="77777777" w:rsidR="00E813E8" w:rsidRPr="008C56C3" w:rsidRDefault="00E813E8" w:rsidP="00961C5D">
      <w:r w:rsidRPr="008C56C3">
        <w:t xml:space="preserve">Typ položky nákupu: </w:t>
      </w:r>
      <w:r w:rsidRPr="008C56C3">
        <w:tab/>
      </w:r>
      <w:r w:rsidRPr="008C56C3">
        <w:tab/>
        <w:t>Zboží</w:t>
      </w:r>
    </w:p>
    <w:p w14:paraId="3E4E2915" w14:textId="637A123D" w:rsidR="00930722" w:rsidRPr="008C56C3" w:rsidRDefault="00E813E8" w:rsidP="007A46BC">
      <w:pPr>
        <w:spacing w:line="240" w:lineRule="auto"/>
      </w:pPr>
      <w:r w:rsidRPr="008C56C3">
        <w:t xml:space="preserve">Název předmětu koupě: </w:t>
      </w:r>
      <w:r w:rsidRPr="008C56C3">
        <w:tab/>
      </w:r>
      <w:r w:rsidR="007A46BC" w:rsidRPr="008C56C3">
        <w:t>Ocelové trubky</w:t>
      </w:r>
    </w:p>
    <w:p w14:paraId="40C1724B" w14:textId="5309F99D" w:rsidR="003B0DD8" w:rsidRPr="008C56C3" w:rsidRDefault="00E813E8" w:rsidP="00642F11">
      <w:pPr>
        <w:spacing w:after="0"/>
      </w:pPr>
      <w:r w:rsidRPr="008C56C3">
        <w:t xml:space="preserve">Kód podle jednotného </w:t>
      </w:r>
      <w:r w:rsidR="00920B0D" w:rsidRPr="008C56C3">
        <w:t>nákupního</w:t>
      </w:r>
      <w:r w:rsidR="00570D82" w:rsidRPr="008C56C3">
        <w:t xml:space="preserve"> </w:t>
      </w:r>
      <w:r w:rsidRPr="008C56C3">
        <w:t>rejstříku</w:t>
      </w:r>
      <w:r w:rsidR="00DF6CC8" w:rsidRPr="008C56C3">
        <w:t>:</w:t>
      </w:r>
      <w:r w:rsidRPr="008C56C3">
        <w:t xml:space="preserve"> </w:t>
      </w:r>
      <w:r w:rsidR="007A46BC" w:rsidRPr="008C56C3">
        <w:t>DK 021:2015: 44160000-9: Dálkové potrubí, trubky, pažnicové trubky, tubinky a příslušenství</w:t>
      </w:r>
    </w:p>
    <w:p w14:paraId="7AB89F21" w14:textId="77777777" w:rsidR="005A2F02" w:rsidRPr="008C56C3" w:rsidRDefault="005A2F02" w:rsidP="00642F11">
      <w:pPr>
        <w:spacing w:after="0"/>
      </w:pPr>
    </w:p>
    <w:p w14:paraId="17BDB844" w14:textId="2B1716FD" w:rsidR="005A2F02" w:rsidRPr="008C56C3" w:rsidRDefault="007A46BC" w:rsidP="00642F11">
      <w:pPr>
        <w:spacing w:after="0"/>
      </w:pPr>
      <w:r w:rsidRPr="008C56C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uk-UA"/>
        </w:rPr>
        <w:t>Část č. 1 - 44160000-9 - Dálkové potrubí, potrubí, trubky, pažnicové trubky, tubinky a příslušenství (Ocelové trubky bezešvé v různých provedeních)</w:t>
      </w:r>
    </w:p>
    <w:p w14:paraId="5D56F9EA" w14:textId="55928CE3" w:rsidR="003A0624" w:rsidRPr="008C56C3" w:rsidRDefault="003A0624" w:rsidP="003B0DD8">
      <w:pPr>
        <w:spacing w:after="0"/>
        <w:ind w:left="2124" w:firstLine="708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55"/>
        <w:gridCol w:w="1530"/>
        <w:gridCol w:w="1887"/>
        <w:gridCol w:w="1515"/>
      </w:tblGrid>
      <w:tr w:rsidR="002A60E7" w:rsidRPr="008C56C3" w14:paraId="0CD7AC24" w14:textId="77777777" w:rsidTr="003346C1">
        <w:tc>
          <w:tcPr>
            <w:tcW w:w="3369" w:type="dxa"/>
          </w:tcPr>
          <w:bookmarkEnd w:id="0"/>
          <w:p w14:paraId="6CBE80D0" w14:textId="77777777" w:rsidR="00EB054F" w:rsidRPr="008C56C3" w:rsidRDefault="00390296" w:rsidP="00E813E8">
            <w:r w:rsidRPr="008C56C3">
              <w:t>Název položky nákupu</w:t>
            </w:r>
          </w:p>
        </w:tc>
        <w:tc>
          <w:tcPr>
            <w:tcW w:w="2155" w:type="dxa"/>
          </w:tcPr>
          <w:p w14:paraId="6360A099" w14:textId="77777777" w:rsidR="00EB054F" w:rsidRPr="008C56C3" w:rsidRDefault="00390296" w:rsidP="00E813E8">
            <w:r w:rsidRPr="008C56C3">
              <w:t xml:space="preserve">Kód podle jednotného nákupního rejstříku </w:t>
            </w:r>
          </w:p>
        </w:tc>
        <w:tc>
          <w:tcPr>
            <w:tcW w:w="1530" w:type="dxa"/>
          </w:tcPr>
          <w:p w14:paraId="0CFE034C" w14:textId="77777777" w:rsidR="00EB054F" w:rsidRPr="008C56C3" w:rsidRDefault="00C8170C" w:rsidP="00E813E8">
            <w:r w:rsidRPr="008C56C3">
              <w:t>Počet zboží nebo rozsah prací či služeb</w:t>
            </w:r>
          </w:p>
        </w:tc>
        <w:tc>
          <w:tcPr>
            <w:tcW w:w="1887" w:type="dxa"/>
          </w:tcPr>
          <w:p w14:paraId="07D13BCD" w14:textId="77777777" w:rsidR="00EB054F" w:rsidRPr="008C56C3" w:rsidRDefault="00390296" w:rsidP="00E813E8">
            <w:r w:rsidRPr="008C56C3"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8C56C3" w:rsidRDefault="00390296" w:rsidP="00E813E8">
            <w:r w:rsidRPr="008C56C3">
              <w:t>Termín dodání zboží, vykonání prací nebo služeb</w:t>
            </w:r>
          </w:p>
        </w:tc>
      </w:tr>
      <w:tr w:rsidR="007A46BC" w:rsidRPr="008C56C3" w14:paraId="29549074" w14:textId="77777777" w:rsidTr="00F94CD8">
        <w:tc>
          <w:tcPr>
            <w:tcW w:w="3369" w:type="dxa"/>
            <w:vAlign w:val="center"/>
          </w:tcPr>
          <w:p w14:paraId="48F3A723" w14:textId="6DE6A87C" w:rsidR="007A46BC" w:rsidRPr="008C56C3" w:rsidRDefault="007A46BC" w:rsidP="00F02AC7">
            <w:r w:rsidRPr="008C56C3">
              <w:t>Bezešvé ocelové trubky Ø273 x 16 mm</w:t>
            </w:r>
          </w:p>
        </w:tc>
        <w:tc>
          <w:tcPr>
            <w:tcW w:w="2155" w:type="dxa"/>
            <w:vAlign w:val="center"/>
          </w:tcPr>
          <w:p w14:paraId="465FC8B0" w14:textId="1096202C" w:rsidR="007A46BC" w:rsidRPr="008C56C3" w:rsidRDefault="007A46BC" w:rsidP="006E2625">
            <w:pPr>
              <w:autoSpaceDE w:val="0"/>
              <w:autoSpaceDN w:val="0"/>
              <w:adjustRightInd w:val="0"/>
            </w:pPr>
            <w:r w:rsidRPr="008C56C3">
              <w:t>DK 021:2015 44163100-1-Trubky</w:t>
            </w:r>
          </w:p>
        </w:tc>
        <w:tc>
          <w:tcPr>
            <w:tcW w:w="1530" w:type="dxa"/>
            <w:vAlign w:val="center"/>
          </w:tcPr>
          <w:p w14:paraId="63A2D75C" w14:textId="0A1AFB89" w:rsidR="007A46BC" w:rsidRPr="008C56C3" w:rsidRDefault="007A46BC" w:rsidP="00E813E8">
            <w:r w:rsidRPr="008C56C3">
              <w:t xml:space="preserve">21340 metrů </w:t>
            </w:r>
          </w:p>
        </w:tc>
        <w:tc>
          <w:tcPr>
            <w:tcW w:w="1887" w:type="dxa"/>
            <w:vAlign w:val="center"/>
          </w:tcPr>
          <w:p w14:paraId="792CD2F0" w14:textId="64E763B1" w:rsidR="007A46BC" w:rsidRPr="008C56C3" w:rsidRDefault="007A46BC" w:rsidP="00642F11">
            <w:r w:rsidRPr="008C56C3">
              <w:t>63011, U</w:t>
            </w:r>
            <w:r w:rsidR="001C5E99" w:rsidRPr="008C56C3">
              <w:t>krajina, Charkovská oblast</w:t>
            </w:r>
          </w:p>
        </w:tc>
        <w:tc>
          <w:tcPr>
            <w:tcW w:w="1515" w:type="dxa"/>
            <w:vAlign w:val="center"/>
          </w:tcPr>
          <w:p w14:paraId="56E2B359" w14:textId="77777777" w:rsidR="007A46BC" w:rsidRPr="008C56C3" w:rsidRDefault="007A46BC" w:rsidP="00101B84">
            <w:r w:rsidRPr="008C56C3">
              <w:t>do 31. května 2026</w:t>
            </w:r>
          </w:p>
          <w:p w14:paraId="47A53E51" w14:textId="60271879" w:rsidR="007A46BC" w:rsidRPr="008C56C3" w:rsidRDefault="007A46BC" w:rsidP="00E813E8"/>
        </w:tc>
      </w:tr>
      <w:tr w:rsidR="007A46BC" w:rsidRPr="008C56C3" w14:paraId="42B67235" w14:textId="77777777" w:rsidTr="00F94CD8">
        <w:tc>
          <w:tcPr>
            <w:tcW w:w="3369" w:type="dxa"/>
            <w:vAlign w:val="center"/>
          </w:tcPr>
          <w:p w14:paraId="62746563" w14:textId="5207428F" w:rsidR="007A46BC" w:rsidRPr="008C56C3" w:rsidRDefault="007A46BC" w:rsidP="00F02AC7">
            <w:r w:rsidRPr="008C56C3">
              <w:t>Bezešvé ocelové trubky Ø219 х 13 mm</w:t>
            </w:r>
          </w:p>
        </w:tc>
        <w:tc>
          <w:tcPr>
            <w:tcW w:w="2155" w:type="dxa"/>
            <w:vAlign w:val="center"/>
          </w:tcPr>
          <w:p w14:paraId="26626933" w14:textId="7B9150FF" w:rsidR="007A46BC" w:rsidRPr="008C56C3" w:rsidRDefault="007A46BC" w:rsidP="006E2625">
            <w:pPr>
              <w:autoSpaceDE w:val="0"/>
              <w:autoSpaceDN w:val="0"/>
              <w:adjustRightInd w:val="0"/>
            </w:pPr>
            <w:r w:rsidRPr="008C56C3">
              <w:t>DK 021:2015 44163100-1-Trubky</w:t>
            </w:r>
          </w:p>
        </w:tc>
        <w:tc>
          <w:tcPr>
            <w:tcW w:w="1530" w:type="dxa"/>
            <w:vAlign w:val="center"/>
          </w:tcPr>
          <w:p w14:paraId="286A8206" w14:textId="10DD39CE" w:rsidR="007A46BC" w:rsidRPr="008C56C3" w:rsidRDefault="007A46BC" w:rsidP="00E813E8">
            <w:r w:rsidRPr="008C56C3">
              <w:t xml:space="preserve">2750 metrů </w:t>
            </w:r>
          </w:p>
        </w:tc>
        <w:tc>
          <w:tcPr>
            <w:tcW w:w="1887" w:type="dxa"/>
            <w:vAlign w:val="center"/>
          </w:tcPr>
          <w:p w14:paraId="190AF85F" w14:textId="20D8BAE0" w:rsidR="007A46BC" w:rsidRPr="008C56C3" w:rsidRDefault="007A46BC" w:rsidP="00642F11">
            <w:r w:rsidRPr="008C56C3">
              <w:t>63011, U</w:t>
            </w:r>
            <w:r w:rsidR="001C5E99" w:rsidRPr="008C56C3">
              <w:t>krajina, Charkovská oblast</w:t>
            </w:r>
          </w:p>
        </w:tc>
        <w:tc>
          <w:tcPr>
            <w:tcW w:w="1515" w:type="dxa"/>
            <w:vAlign w:val="center"/>
          </w:tcPr>
          <w:p w14:paraId="0A6DCD95" w14:textId="77777777" w:rsidR="007A46BC" w:rsidRPr="008C56C3" w:rsidRDefault="007A46BC" w:rsidP="00101B84">
            <w:r w:rsidRPr="008C56C3">
              <w:t>do 31. května 2026</w:t>
            </w:r>
          </w:p>
          <w:p w14:paraId="54E72655" w14:textId="77777777" w:rsidR="007A46BC" w:rsidRPr="008C56C3" w:rsidRDefault="007A46BC" w:rsidP="00E813E8"/>
        </w:tc>
      </w:tr>
      <w:tr w:rsidR="007A46BC" w:rsidRPr="008C56C3" w14:paraId="031F7CBA" w14:textId="77777777" w:rsidTr="00F94CD8">
        <w:tc>
          <w:tcPr>
            <w:tcW w:w="3369" w:type="dxa"/>
            <w:vAlign w:val="center"/>
          </w:tcPr>
          <w:p w14:paraId="62F3CA38" w14:textId="31747C69" w:rsidR="007A46BC" w:rsidRPr="008C56C3" w:rsidRDefault="007A46BC" w:rsidP="00F02AC7">
            <w:r w:rsidRPr="008C56C3">
              <w:t>Bezešvé ocelové trubky Ø114 х 9 mm</w:t>
            </w:r>
          </w:p>
        </w:tc>
        <w:tc>
          <w:tcPr>
            <w:tcW w:w="2155" w:type="dxa"/>
            <w:vAlign w:val="center"/>
          </w:tcPr>
          <w:p w14:paraId="3DA1A607" w14:textId="5CD59339" w:rsidR="007A46BC" w:rsidRPr="008C56C3" w:rsidRDefault="007A46BC" w:rsidP="006E2625">
            <w:pPr>
              <w:autoSpaceDE w:val="0"/>
              <w:autoSpaceDN w:val="0"/>
              <w:adjustRightInd w:val="0"/>
            </w:pPr>
            <w:r w:rsidRPr="008C56C3">
              <w:t>DK 021:2015 44163100-1-Trubky</w:t>
            </w:r>
          </w:p>
        </w:tc>
        <w:tc>
          <w:tcPr>
            <w:tcW w:w="1530" w:type="dxa"/>
            <w:vAlign w:val="center"/>
          </w:tcPr>
          <w:p w14:paraId="7D6B32A8" w14:textId="087DCBB3" w:rsidR="007A46BC" w:rsidRPr="008C56C3" w:rsidRDefault="007A46BC" w:rsidP="00E813E8">
            <w:r w:rsidRPr="008C56C3">
              <w:t xml:space="preserve">8360 metrů </w:t>
            </w:r>
          </w:p>
        </w:tc>
        <w:tc>
          <w:tcPr>
            <w:tcW w:w="1887" w:type="dxa"/>
            <w:vAlign w:val="center"/>
          </w:tcPr>
          <w:p w14:paraId="14834840" w14:textId="085EF5A0" w:rsidR="007A46BC" w:rsidRPr="008C56C3" w:rsidRDefault="007A46BC" w:rsidP="00642F11">
            <w:r w:rsidRPr="008C56C3">
              <w:t>63011, U</w:t>
            </w:r>
            <w:r w:rsidR="001C5E99" w:rsidRPr="008C56C3">
              <w:t>krajina, Charkovská oblast</w:t>
            </w:r>
          </w:p>
        </w:tc>
        <w:tc>
          <w:tcPr>
            <w:tcW w:w="1515" w:type="dxa"/>
            <w:vAlign w:val="center"/>
          </w:tcPr>
          <w:p w14:paraId="55E08D93" w14:textId="77777777" w:rsidR="007A46BC" w:rsidRPr="008C56C3" w:rsidRDefault="007A46BC" w:rsidP="00101B84">
            <w:r w:rsidRPr="008C56C3">
              <w:t>do 31. května 2026</w:t>
            </w:r>
          </w:p>
          <w:p w14:paraId="0B77846A" w14:textId="77777777" w:rsidR="007A46BC" w:rsidRPr="008C56C3" w:rsidRDefault="007A46BC" w:rsidP="00E813E8"/>
        </w:tc>
      </w:tr>
      <w:tr w:rsidR="007A46BC" w:rsidRPr="008C56C3" w14:paraId="33B433B3" w14:textId="77777777" w:rsidTr="00F94CD8">
        <w:tc>
          <w:tcPr>
            <w:tcW w:w="3369" w:type="dxa"/>
            <w:vAlign w:val="center"/>
          </w:tcPr>
          <w:p w14:paraId="751B94C3" w14:textId="22A435BE" w:rsidR="007A46BC" w:rsidRPr="008C56C3" w:rsidRDefault="007A46BC" w:rsidP="00F02AC7">
            <w:r w:rsidRPr="008C56C3">
              <w:t>Bezešvé ocelové trubky Ø89 x 8 mm</w:t>
            </w:r>
          </w:p>
        </w:tc>
        <w:tc>
          <w:tcPr>
            <w:tcW w:w="2155" w:type="dxa"/>
            <w:vAlign w:val="center"/>
          </w:tcPr>
          <w:p w14:paraId="3E26F9F8" w14:textId="10AE7EBC" w:rsidR="007A46BC" w:rsidRPr="008C56C3" w:rsidRDefault="007A46BC" w:rsidP="006E2625">
            <w:pPr>
              <w:autoSpaceDE w:val="0"/>
              <w:autoSpaceDN w:val="0"/>
              <w:adjustRightInd w:val="0"/>
            </w:pPr>
            <w:r w:rsidRPr="008C56C3">
              <w:t>DK 021:2015 44163100-1-Trubky</w:t>
            </w:r>
          </w:p>
        </w:tc>
        <w:tc>
          <w:tcPr>
            <w:tcW w:w="1530" w:type="dxa"/>
            <w:vAlign w:val="center"/>
          </w:tcPr>
          <w:p w14:paraId="7850861E" w14:textId="1140BB6E" w:rsidR="007A46BC" w:rsidRPr="008C56C3" w:rsidRDefault="007A46BC" w:rsidP="00E813E8">
            <w:r w:rsidRPr="008C56C3">
              <w:t xml:space="preserve">330 metrů </w:t>
            </w:r>
          </w:p>
        </w:tc>
        <w:tc>
          <w:tcPr>
            <w:tcW w:w="1887" w:type="dxa"/>
            <w:vAlign w:val="center"/>
          </w:tcPr>
          <w:p w14:paraId="443623BC" w14:textId="7B632939" w:rsidR="007A46BC" w:rsidRPr="008C56C3" w:rsidRDefault="007A46BC" w:rsidP="00642F11">
            <w:r w:rsidRPr="008C56C3">
              <w:t>63011, Ukrajina, Charkovská oblast</w:t>
            </w:r>
          </w:p>
        </w:tc>
        <w:tc>
          <w:tcPr>
            <w:tcW w:w="1515" w:type="dxa"/>
            <w:vAlign w:val="center"/>
          </w:tcPr>
          <w:p w14:paraId="26316DBD" w14:textId="77777777" w:rsidR="007A46BC" w:rsidRPr="008C56C3" w:rsidRDefault="007A46BC" w:rsidP="00101B84">
            <w:r w:rsidRPr="008C56C3">
              <w:t>do 31. května 2026</w:t>
            </w:r>
          </w:p>
          <w:p w14:paraId="6C05C06E" w14:textId="77777777" w:rsidR="007A46BC" w:rsidRPr="008C56C3" w:rsidRDefault="007A46BC" w:rsidP="00E813E8"/>
        </w:tc>
      </w:tr>
      <w:tr w:rsidR="007A46BC" w:rsidRPr="008C56C3" w14:paraId="3F6FD37D" w14:textId="77777777" w:rsidTr="00F94CD8">
        <w:tc>
          <w:tcPr>
            <w:tcW w:w="3369" w:type="dxa"/>
            <w:vAlign w:val="center"/>
          </w:tcPr>
          <w:p w14:paraId="1FC4BCC9" w14:textId="514BB337" w:rsidR="007A46BC" w:rsidRPr="008C56C3" w:rsidRDefault="007A46BC" w:rsidP="00F02AC7">
            <w:r w:rsidRPr="008C56C3">
              <w:t>Bezešvé ocelové trubky Ø42 x 6 mm</w:t>
            </w:r>
          </w:p>
        </w:tc>
        <w:tc>
          <w:tcPr>
            <w:tcW w:w="2155" w:type="dxa"/>
            <w:vAlign w:val="center"/>
          </w:tcPr>
          <w:p w14:paraId="598B1EB8" w14:textId="602730BA" w:rsidR="007A46BC" w:rsidRPr="008C56C3" w:rsidRDefault="007A46BC" w:rsidP="006E2625">
            <w:pPr>
              <w:autoSpaceDE w:val="0"/>
              <w:autoSpaceDN w:val="0"/>
              <w:adjustRightInd w:val="0"/>
            </w:pPr>
            <w:r w:rsidRPr="008C56C3">
              <w:t>DK 021:2015 44163100-1-Trubky</w:t>
            </w:r>
          </w:p>
        </w:tc>
        <w:tc>
          <w:tcPr>
            <w:tcW w:w="1530" w:type="dxa"/>
            <w:vAlign w:val="center"/>
          </w:tcPr>
          <w:p w14:paraId="49265F6C" w14:textId="5A85310D" w:rsidR="007A46BC" w:rsidRPr="008C56C3" w:rsidRDefault="007A46BC" w:rsidP="00E813E8">
            <w:r w:rsidRPr="008C56C3">
              <w:t xml:space="preserve">5500 metrů </w:t>
            </w:r>
          </w:p>
        </w:tc>
        <w:tc>
          <w:tcPr>
            <w:tcW w:w="1887" w:type="dxa"/>
            <w:vAlign w:val="center"/>
          </w:tcPr>
          <w:p w14:paraId="60277F42" w14:textId="42B7A5A0" w:rsidR="007A46BC" w:rsidRPr="008C56C3" w:rsidRDefault="007A46BC" w:rsidP="00642F11">
            <w:r w:rsidRPr="008C56C3">
              <w:t>63011, Ukrajina, Charkovská oblast</w:t>
            </w:r>
          </w:p>
        </w:tc>
        <w:tc>
          <w:tcPr>
            <w:tcW w:w="1515" w:type="dxa"/>
            <w:vAlign w:val="center"/>
          </w:tcPr>
          <w:p w14:paraId="1A59C62A" w14:textId="77777777" w:rsidR="007A46BC" w:rsidRPr="008C56C3" w:rsidRDefault="007A46BC" w:rsidP="00101B84">
            <w:r w:rsidRPr="008C56C3">
              <w:t>do 31. května 2026</w:t>
            </w:r>
          </w:p>
          <w:p w14:paraId="6649FCB0" w14:textId="77777777" w:rsidR="007A46BC" w:rsidRPr="008C56C3" w:rsidRDefault="007A46BC" w:rsidP="00E813E8"/>
        </w:tc>
      </w:tr>
    </w:tbl>
    <w:p w14:paraId="2C36829D" w14:textId="77777777" w:rsidR="00EB054F" w:rsidRPr="008C56C3" w:rsidRDefault="00EB054F" w:rsidP="00E813E8"/>
    <w:p w14:paraId="423D9E05" w14:textId="77777777" w:rsidR="00B828FD" w:rsidRPr="008C56C3" w:rsidRDefault="00B828FD" w:rsidP="00E813E8">
      <w:r w:rsidRPr="008C56C3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352"/>
        <w:gridCol w:w="1418"/>
        <w:gridCol w:w="1276"/>
        <w:gridCol w:w="1530"/>
      </w:tblGrid>
      <w:tr w:rsidR="00B828FD" w:rsidRPr="008C56C3" w14:paraId="0BE02F04" w14:textId="77777777" w:rsidTr="00C10C48">
        <w:tc>
          <w:tcPr>
            <w:tcW w:w="1410" w:type="dxa"/>
          </w:tcPr>
          <w:p w14:paraId="5837E628" w14:textId="77777777" w:rsidR="00B828FD" w:rsidRPr="008C56C3" w:rsidRDefault="00B828FD" w:rsidP="00E813E8">
            <w:r w:rsidRPr="008C56C3">
              <w:t>Událost</w:t>
            </w:r>
          </w:p>
        </w:tc>
        <w:tc>
          <w:tcPr>
            <w:tcW w:w="3547" w:type="dxa"/>
          </w:tcPr>
          <w:p w14:paraId="73856A7D" w14:textId="77777777" w:rsidR="00B828FD" w:rsidRPr="008C56C3" w:rsidRDefault="00B828FD" w:rsidP="00E813E8">
            <w:r w:rsidRPr="008C56C3">
              <w:t>Popis</w:t>
            </w:r>
          </w:p>
        </w:tc>
        <w:tc>
          <w:tcPr>
            <w:tcW w:w="1352" w:type="dxa"/>
          </w:tcPr>
          <w:p w14:paraId="60533512" w14:textId="77777777" w:rsidR="00B828FD" w:rsidRPr="008C56C3" w:rsidRDefault="00B828FD" w:rsidP="00E813E8">
            <w:r w:rsidRPr="008C56C3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8C56C3" w:rsidRDefault="00B828FD" w:rsidP="00E813E8">
            <w:r w:rsidRPr="008C56C3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8C56C3" w:rsidRDefault="00B828FD" w:rsidP="00E813E8">
            <w:r w:rsidRPr="008C56C3">
              <w:t>Typ dnů</w:t>
            </w:r>
          </w:p>
        </w:tc>
        <w:tc>
          <w:tcPr>
            <w:tcW w:w="1530" w:type="dxa"/>
          </w:tcPr>
          <w:p w14:paraId="5AA1CA71" w14:textId="77777777" w:rsidR="00B828FD" w:rsidRPr="008C56C3" w:rsidRDefault="00B828FD" w:rsidP="00E813E8">
            <w:r w:rsidRPr="008C56C3">
              <w:t>Výše platby</w:t>
            </w:r>
            <w:r w:rsidR="00CC27BA" w:rsidRPr="008C56C3">
              <w:t>, %</w:t>
            </w:r>
          </w:p>
        </w:tc>
      </w:tr>
      <w:tr w:rsidR="001C5E99" w:rsidRPr="008C56C3" w14:paraId="737B08A8" w14:textId="77777777" w:rsidTr="00800DA8">
        <w:tc>
          <w:tcPr>
            <w:tcW w:w="1410" w:type="dxa"/>
          </w:tcPr>
          <w:p w14:paraId="32785763" w14:textId="6C6F9DC4" w:rsidR="001C5E99" w:rsidRPr="008C56C3" w:rsidRDefault="001C5E99" w:rsidP="00B43A39">
            <w:r w:rsidRPr="008C56C3">
              <w:t>Dodání zboží</w:t>
            </w:r>
          </w:p>
        </w:tc>
        <w:tc>
          <w:tcPr>
            <w:tcW w:w="3547" w:type="dxa"/>
          </w:tcPr>
          <w:p w14:paraId="4DBD4DE0" w14:textId="6C74A595" w:rsidR="001C5E99" w:rsidRPr="008C56C3" w:rsidRDefault="001C5E99" w:rsidP="005A2F02">
            <w:r w:rsidRPr="008C56C3">
              <w:t>Platba po dodání zboží do 30 (třiceti) kalendářních dnů od data podpisu faktury nebo aktu převzetí a předání zboží a předložení faktury k úhradě dodavatelem</w:t>
            </w:r>
          </w:p>
        </w:tc>
        <w:tc>
          <w:tcPr>
            <w:tcW w:w="1352" w:type="dxa"/>
          </w:tcPr>
          <w:p w14:paraId="72616D34" w14:textId="1637FAC5" w:rsidR="001C5E99" w:rsidRPr="008C56C3" w:rsidRDefault="001C5E99" w:rsidP="00B43A39">
            <w:r w:rsidRPr="008C56C3">
              <w:t xml:space="preserve">Platba po dodání </w:t>
            </w:r>
          </w:p>
        </w:tc>
        <w:tc>
          <w:tcPr>
            <w:tcW w:w="1418" w:type="dxa"/>
          </w:tcPr>
          <w:p w14:paraId="1EA75423" w14:textId="097495C4" w:rsidR="001C5E99" w:rsidRPr="008C56C3" w:rsidRDefault="001C5E99" w:rsidP="00B43A39">
            <w:r w:rsidRPr="008C56C3">
              <w:t xml:space="preserve">30 </w:t>
            </w:r>
          </w:p>
        </w:tc>
        <w:tc>
          <w:tcPr>
            <w:tcW w:w="1276" w:type="dxa"/>
          </w:tcPr>
          <w:p w14:paraId="14537A17" w14:textId="63041C1A" w:rsidR="001C5E99" w:rsidRPr="008C56C3" w:rsidRDefault="001C5E99" w:rsidP="00B43A39">
            <w:r w:rsidRPr="008C56C3">
              <w:t>Kalendářní</w:t>
            </w:r>
          </w:p>
        </w:tc>
        <w:tc>
          <w:tcPr>
            <w:tcW w:w="1530" w:type="dxa"/>
          </w:tcPr>
          <w:p w14:paraId="617F80BF" w14:textId="1C8066BD" w:rsidR="001C5E99" w:rsidRPr="008C56C3" w:rsidRDefault="001C5E99" w:rsidP="00B43A39">
            <w:r w:rsidRPr="008C56C3">
              <w:t>100</w:t>
            </w:r>
          </w:p>
        </w:tc>
      </w:tr>
    </w:tbl>
    <w:p w14:paraId="52081D1A" w14:textId="77777777" w:rsidR="00EB4F9D" w:rsidRPr="008C56C3" w:rsidRDefault="00EB4F9D" w:rsidP="00E813E8"/>
    <w:p w14:paraId="1C5142E4" w14:textId="042BC919" w:rsidR="00EB4F9D" w:rsidRPr="008C56C3" w:rsidRDefault="00EB4F9D" w:rsidP="00EB4F9D">
      <w:bookmarkStart w:id="1" w:name="_Hlk132825464"/>
      <w:r w:rsidRPr="008C56C3">
        <w:t>Očekávaná hodnota položky nákupu:</w:t>
      </w:r>
      <w:r w:rsidRPr="008C56C3">
        <w:tab/>
      </w:r>
      <w:r w:rsidR="00536768" w:rsidRPr="008C56C3">
        <w:tab/>
      </w:r>
      <w:r w:rsidR="00536768" w:rsidRPr="008C56C3">
        <w:tab/>
      </w:r>
      <w:r w:rsidR="001C5E99" w:rsidRPr="008C56C3">
        <w:t>237 237 578,16 UAH (cca 4 862,7 tis. EUR)</w:t>
      </w:r>
    </w:p>
    <w:p w14:paraId="747FF380" w14:textId="02729DBB" w:rsidR="00EB4F9D" w:rsidRPr="008C56C3" w:rsidRDefault="00EB4F9D" w:rsidP="00B75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</w:pPr>
      <w:r w:rsidRPr="008C56C3">
        <w:lastRenderedPageBreak/>
        <w:t>Minimální velikost kroku snížení ceny:</w:t>
      </w:r>
      <w:r w:rsidRPr="008C56C3">
        <w:tab/>
      </w:r>
      <w:r w:rsidR="00536768" w:rsidRPr="008C56C3">
        <w:tab/>
      </w:r>
      <w:r w:rsidR="00536768" w:rsidRPr="008C56C3">
        <w:tab/>
      </w:r>
      <w:r w:rsidR="001C5E99" w:rsidRPr="008C56C3">
        <w:t>1 190 000 UAH (cca 24,4 tis. EUR)</w:t>
      </w:r>
    </w:p>
    <w:p w14:paraId="6BAD6B0F" w14:textId="77777777" w:rsidR="00EB4F9D" w:rsidRPr="008C56C3" w:rsidRDefault="00EB4F9D" w:rsidP="00536768">
      <w:pPr>
        <w:spacing w:after="0"/>
      </w:pPr>
      <w:r w:rsidRPr="008C56C3">
        <w:t>Matematický vzorec pro</w:t>
      </w:r>
    </w:p>
    <w:p w14:paraId="76F11E80" w14:textId="77777777" w:rsidR="00EB4F9D" w:rsidRPr="008C56C3" w:rsidRDefault="00EB4F9D" w:rsidP="00EB4F9D">
      <w:r w:rsidRPr="008C56C3">
        <w:t>výpočet uvedené ceny (pokud se bude používat)</w:t>
      </w:r>
      <w:r w:rsidRPr="008C56C3">
        <w:tab/>
        <w:t>není uvedeno</w:t>
      </w:r>
    </w:p>
    <w:p w14:paraId="1B2BFEAD" w14:textId="12DC754F" w:rsidR="00EB4F9D" w:rsidRPr="008C56C3" w:rsidRDefault="00EB4F9D" w:rsidP="00EB4F9D">
      <w:r w:rsidRPr="008C56C3">
        <w:t xml:space="preserve">Lhůta pro podání nabídek 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="001C5E99" w:rsidRPr="008C56C3">
        <w:t>26. října 2025 15:00</w:t>
      </w:r>
    </w:p>
    <w:p w14:paraId="01D5F52A" w14:textId="59D1C00D" w:rsidR="00EB4F9D" w:rsidRPr="008C56C3" w:rsidRDefault="00EB4F9D" w:rsidP="00EB4F9D">
      <w:r w:rsidRPr="008C56C3">
        <w:t xml:space="preserve">Jazyk nabídky: </w:t>
      </w:r>
      <w:r w:rsidR="007178AE" w:rsidRPr="008C56C3">
        <w:tab/>
      </w:r>
      <w:r w:rsidR="007178AE" w:rsidRPr="008C56C3">
        <w:tab/>
      </w:r>
      <w:r w:rsidR="007178AE" w:rsidRPr="008C56C3">
        <w:tab/>
      </w:r>
      <w:r w:rsidR="007178AE" w:rsidRPr="008C56C3">
        <w:tab/>
      </w:r>
      <w:r w:rsidR="007178AE" w:rsidRPr="008C56C3">
        <w:tab/>
      </w:r>
      <w:r w:rsidR="007178AE" w:rsidRPr="008C56C3">
        <w:tab/>
      </w:r>
      <w:r w:rsidR="001C5E99" w:rsidRPr="008C56C3">
        <w:t>ukrajinština</w:t>
      </w:r>
    </w:p>
    <w:p w14:paraId="082AF639" w14:textId="77777777" w:rsidR="00EB4F9D" w:rsidRPr="008C56C3" w:rsidRDefault="00EB4F9D" w:rsidP="00536768">
      <w:pPr>
        <w:spacing w:after="0"/>
      </w:pPr>
      <w:r w:rsidRPr="008C56C3">
        <w:t>Výše zabezpečení nabídky (pokud zákazník požaduje</w:t>
      </w:r>
    </w:p>
    <w:p w14:paraId="73349165" w14:textId="187F8AC1" w:rsidR="00EB4F9D" w:rsidRPr="008C56C3" w:rsidRDefault="00536768" w:rsidP="00EB4F9D">
      <w:r w:rsidRPr="008C56C3">
        <w:t xml:space="preserve">její </w:t>
      </w:r>
      <w:r w:rsidR="00EB4F9D" w:rsidRPr="008C56C3">
        <w:t>zabezpečení):</w:t>
      </w:r>
      <w:r w:rsidR="00EB4F9D" w:rsidRPr="008C56C3">
        <w:tab/>
      </w:r>
      <w:r w:rsidR="00EB4F9D" w:rsidRPr="008C56C3">
        <w:tab/>
      </w:r>
      <w:r w:rsidR="00EB4F9D" w:rsidRPr="008C56C3">
        <w:tab/>
      </w:r>
      <w:r w:rsidR="00EB4F9D" w:rsidRPr="008C56C3">
        <w:tab/>
      </w:r>
      <w:r w:rsidR="00EB4F9D" w:rsidRPr="008C56C3">
        <w:tab/>
      </w:r>
      <w:r w:rsidR="001C5E99" w:rsidRPr="008C56C3">
        <w:t>7 117 127 UAH (cca 145,9 tis. EUR)</w:t>
      </w:r>
    </w:p>
    <w:p w14:paraId="42BAB25D" w14:textId="77777777" w:rsidR="00EB4F9D" w:rsidRPr="008C56C3" w:rsidRDefault="00EB4F9D" w:rsidP="00536768">
      <w:pPr>
        <w:spacing w:after="0"/>
      </w:pPr>
      <w:r w:rsidRPr="008C56C3">
        <w:t>Druh zabezpečení nabídky (pokud zákazník požaduje</w:t>
      </w:r>
    </w:p>
    <w:p w14:paraId="0F596CE2" w14:textId="12A66283" w:rsidR="00EB4F9D" w:rsidRPr="008C56C3" w:rsidRDefault="00EB4F9D" w:rsidP="00536768">
      <w:r w:rsidRPr="008C56C3">
        <w:t>její zabezpečení)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="006A5A28" w:rsidRPr="008C56C3">
        <w:t xml:space="preserve">elektronická </w:t>
      </w:r>
      <w:r w:rsidR="0028123F" w:rsidRPr="008C56C3">
        <w:t>záruka</w:t>
      </w:r>
    </w:p>
    <w:p w14:paraId="74B2DE6F" w14:textId="6C364C24" w:rsidR="00EB4F9D" w:rsidRPr="008C56C3" w:rsidRDefault="00EB4F9D" w:rsidP="00EB4F9D">
      <w:r w:rsidRPr="008C56C3">
        <w:t>Datum a čas otevření nabíd</w:t>
      </w:r>
      <w:r w:rsidR="005C2D46" w:rsidRPr="008C56C3">
        <w:t xml:space="preserve">ek </w:t>
      </w:r>
      <w:r w:rsidR="005C2D46" w:rsidRPr="008C56C3">
        <w:tab/>
      </w:r>
      <w:r w:rsidR="005C2D46" w:rsidRPr="008C56C3">
        <w:tab/>
      </w:r>
      <w:r w:rsidR="005C2D46" w:rsidRPr="008C56C3">
        <w:tab/>
      </w:r>
      <w:r w:rsidR="005C2D46" w:rsidRPr="008C56C3">
        <w:tab/>
      </w:r>
      <w:bookmarkEnd w:id="1"/>
      <w:r w:rsidR="001C5E99" w:rsidRPr="008C56C3">
        <w:t>26. října 2025 15:00</w:t>
      </w:r>
    </w:p>
    <w:p w14:paraId="0D0C3B58" w14:textId="37A3F43C" w:rsidR="00D644B1" w:rsidRPr="008C56C3" w:rsidRDefault="00D644B1" w:rsidP="00EB4F9D">
      <w:r w:rsidRPr="008C56C3">
        <w:t>Datum a čas elektronické aukce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="001C5E99" w:rsidRPr="008C56C3">
        <w:t>není uvedeno</w:t>
      </w:r>
    </w:p>
    <w:p w14:paraId="7F574615" w14:textId="77777777" w:rsidR="001C5E99" w:rsidRPr="008C56C3" w:rsidRDefault="001C5E99" w:rsidP="00741FC9">
      <w:pPr>
        <w:spacing w:after="0"/>
      </w:pPr>
    </w:p>
    <w:p w14:paraId="115FF9FD" w14:textId="279AF936" w:rsidR="00741FC9" w:rsidRPr="008C56C3" w:rsidRDefault="001C5E99" w:rsidP="00741FC9">
      <w:pPr>
        <w:spacing w:after="0"/>
      </w:pPr>
      <w:r w:rsidRPr="008C56C3">
        <w:rPr>
          <w:rFonts w:ascii="Tinos-Bold" w:eastAsia="Times New Roman" w:hAnsi="Tinos-Bold" w:cs="Times New Roman"/>
          <w:b/>
          <w:bCs/>
          <w:color w:val="000000"/>
          <w:sz w:val="28"/>
          <w:szCs w:val="28"/>
          <w:lang w:eastAsia="uk-UA"/>
        </w:rPr>
        <w:t>Část č. 2 - 44160000-9 - Dálkové potrubí, potrubí, trubky, pažnicové trubky, tubinky a příslušenství (Ocelové trubky svařované v různých provedeních)</w:t>
      </w:r>
    </w:p>
    <w:p w14:paraId="2A060CEB" w14:textId="77777777" w:rsidR="00741FC9" w:rsidRPr="008C56C3" w:rsidRDefault="00741FC9" w:rsidP="00741FC9">
      <w:pPr>
        <w:spacing w:after="0"/>
        <w:ind w:left="2124" w:firstLine="708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55"/>
        <w:gridCol w:w="1530"/>
        <w:gridCol w:w="1887"/>
        <w:gridCol w:w="1515"/>
      </w:tblGrid>
      <w:tr w:rsidR="00741FC9" w:rsidRPr="008C56C3" w14:paraId="0DDF78A4" w14:textId="77777777" w:rsidTr="005F78D5">
        <w:tc>
          <w:tcPr>
            <w:tcW w:w="3369" w:type="dxa"/>
          </w:tcPr>
          <w:p w14:paraId="452A5B14" w14:textId="77777777" w:rsidR="00741FC9" w:rsidRPr="008C56C3" w:rsidRDefault="00741FC9" w:rsidP="005F78D5">
            <w:r w:rsidRPr="008C56C3">
              <w:t>Název položky nákupu</w:t>
            </w:r>
          </w:p>
        </w:tc>
        <w:tc>
          <w:tcPr>
            <w:tcW w:w="2155" w:type="dxa"/>
          </w:tcPr>
          <w:p w14:paraId="04F4E197" w14:textId="77777777" w:rsidR="00741FC9" w:rsidRPr="008C56C3" w:rsidRDefault="00741FC9" w:rsidP="005F78D5">
            <w:r w:rsidRPr="008C56C3">
              <w:t xml:space="preserve">Kód podle jednotného nákupního rejstříku </w:t>
            </w:r>
          </w:p>
        </w:tc>
        <w:tc>
          <w:tcPr>
            <w:tcW w:w="1530" w:type="dxa"/>
          </w:tcPr>
          <w:p w14:paraId="417F10BB" w14:textId="77777777" w:rsidR="00741FC9" w:rsidRPr="008C56C3" w:rsidRDefault="00741FC9" w:rsidP="005F78D5">
            <w:r w:rsidRPr="008C56C3">
              <w:t>Počet zboží nebo rozsah prací či služeb</w:t>
            </w:r>
          </w:p>
        </w:tc>
        <w:tc>
          <w:tcPr>
            <w:tcW w:w="1887" w:type="dxa"/>
          </w:tcPr>
          <w:p w14:paraId="42B1BC96" w14:textId="77777777" w:rsidR="00741FC9" w:rsidRPr="008C56C3" w:rsidRDefault="00741FC9" w:rsidP="005F78D5">
            <w:r w:rsidRPr="008C56C3">
              <w:t>Místo dodání zboží nebo vykonání prací nebo služeb</w:t>
            </w:r>
          </w:p>
        </w:tc>
        <w:tc>
          <w:tcPr>
            <w:tcW w:w="1515" w:type="dxa"/>
          </w:tcPr>
          <w:p w14:paraId="379C9A7D" w14:textId="77777777" w:rsidR="00741FC9" w:rsidRPr="008C56C3" w:rsidRDefault="00741FC9" w:rsidP="005F78D5">
            <w:r w:rsidRPr="008C56C3">
              <w:t>Termín dodání zboží, vykonání prací nebo služeb</w:t>
            </w:r>
          </w:p>
        </w:tc>
      </w:tr>
      <w:tr w:rsidR="001C5E99" w:rsidRPr="008C56C3" w14:paraId="27FCDF61" w14:textId="77777777" w:rsidTr="00C207C7">
        <w:tc>
          <w:tcPr>
            <w:tcW w:w="3369" w:type="dxa"/>
            <w:vAlign w:val="center"/>
          </w:tcPr>
          <w:p w14:paraId="5123ED24" w14:textId="752AB1B8" w:rsidR="001C5E99" w:rsidRPr="008C56C3" w:rsidRDefault="001C5E99" w:rsidP="005F78D5">
            <w:r w:rsidRPr="008C56C3">
              <w:t>Elektricky svařovaná ocelová trubka s rovným švem nebo spirálově svařovaná ocelová trubka Ø530x8 mm</w:t>
            </w:r>
          </w:p>
        </w:tc>
        <w:tc>
          <w:tcPr>
            <w:tcW w:w="2155" w:type="dxa"/>
            <w:vAlign w:val="center"/>
          </w:tcPr>
          <w:p w14:paraId="6A4D5571" w14:textId="0E68D9C9" w:rsidR="001C5E99" w:rsidRPr="008C56C3" w:rsidRDefault="001C5E99" w:rsidP="005F78D5">
            <w:pPr>
              <w:autoSpaceDE w:val="0"/>
              <w:autoSpaceDN w:val="0"/>
              <w:adjustRightInd w:val="0"/>
            </w:pPr>
            <w:r w:rsidRPr="008C56C3">
              <w:t>DK 021:2015 44163100-1-Trubky</w:t>
            </w:r>
          </w:p>
        </w:tc>
        <w:tc>
          <w:tcPr>
            <w:tcW w:w="1530" w:type="dxa"/>
            <w:vAlign w:val="center"/>
          </w:tcPr>
          <w:p w14:paraId="33D3C850" w14:textId="754A7155" w:rsidR="001C5E99" w:rsidRPr="008C56C3" w:rsidRDefault="001C5E99" w:rsidP="005F78D5">
            <w:r w:rsidRPr="008C56C3">
              <w:t xml:space="preserve">495 metrů </w:t>
            </w:r>
          </w:p>
        </w:tc>
        <w:tc>
          <w:tcPr>
            <w:tcW w:w="1887" w:type="dxa"/>
            <w:vAlign w:val="center"/>
          </w:tcPr>
          <w:p w14:paraId="5EB86CFE" w14:textId="31DBFBDD" w:rsidR="001C5E99" w:rsidRPr="008C56C3" w:rsidRDefault="001C5E99" w:rsidP="005F78D5">
            <w:r w:rsidRPr="008C56C3">
              <w:t>63011, Ukrajina, Charkovská oblast</w:t>
            </w:r>
          </w:p>
        </w:tc>
        <w:tc>
          <w:tcPr>
            <w:tcW w:w="1515" w:type="dxa"/>
            <w:vAlign w:val="center"/>
          </w:tcPr>
          <w:p w14:paraId="66F9252C" w14:textId="77777777" w:rsidR="001C5E99" w:rsidRPr="008C56C3" w:rsidRDefault="001C5E99" w:rsidP="00101B84">
            <w:r w:rsidRPr="008C56C3">
              <w:t>do 31. května 2026</w:t>
            </w:r>
          </w:p>
          <w:p w14:paraId="643A347F" w14:textId="62335963" w:rsidR="001C5E99" w:rsidRPr="008C56C3" w:rsidRDefault="001C5E99" w:rsidP="005F78D5"/>
        </w:tc>
      </w:tr>
      <w:tr w:rsidR="001C5E99" w:rsidRPr="008C56C3" w14:paraId="3416BE0F" w14:textId="77777777" w:rsidTr="00C207C7">
        <w:tc>
          <w:tcPr>
            <w:tcW w:w="3369" w:type="dxa"/>
            <w:vAlign w:val="center"/>
          </w:tcPr>
          <w:p w14:paraId="4C313969" w14:textId="7F13ECA3" w:rsidR="001C5E99" w:rsidRPr="008C56C3" w:rsidRDefault="001C5E99" w:rsidP="005F78D5">
            <w:r w:rsidRPr="008C56C3">
              <w:t>Elektricky svařovaná ocelová trubka s rovným švem nebo spirálově svařovaná ocelová trubka Ø325х8 mm</w:t>
            </w:r>
          </w:p>
        </w:tc>
        <w:tc>
          <w:tcPr>
            <w:tcW w:w="2155" w:type="dxa"/>
            <w:vAlign w:val="center"/>
          </w:tcPr>
          <w:p w14:paraId="17745135" w14:textId="3A6A1962" w:rsidR="001C5E99" w:rsidRPr="008C56C3" w:rsidRDefault="001C5E99" w:rsidP="005F78D5">
            <w:pPr>
              <w:autoSpaceDE w:val="0"/>
              <w:autoSpaceDN w:val="0"/>
              <w:adjustRightInd w:val="0"/>
            </w:pPr>
            <w:r w:rsidRPr="008C56C3">
              <w:t>DK 021:2015 44163100-1-Trubky</w:t>
            </w:r>
          </w:p>
        </w:tc>
        <w:tc>
          <w:tcPr>
            <w:tcW w:w="1530" w:type="dxa"/>
            <w:vAlign w:val="center"/>
          </w:tcPr>
          <w:p w14:paraId="645C0C7C" w14:textId="135C9B4C" w:rsidR="001C5E99" w:rsidRPr="008C56C3" w:rsidRDefault="001C5E99" w:rsidP="005F78D5">
            <w:r w:rsidRPr="008C56C3">
              <w:t xml:space="preserve">1100 metrů </w:t>
            </w:r>
          </w:p>
        </w:tc>
        <w:tc>
          <w:tcPr>
            <w:tcW w:w="1887" w:type="dxa"/>
            <w:vAlign w:val="center"/>
          </w:tcPr>
          <w:p w14:paraId="3A57CDA9" w14:textId="409DE74E" w:rsidR="001C5E99" w:rsidRPr="008C56C3" w:rsidRDefault="001C5E99" w:rsidP="005F78D5">
            <w:r w:rsidRPr="008C56C3">
              <w:t>63011, Ukrajina, Charkovská oblast</w:t>
            </w:r>
          </w:p>
        </w:tc>
        <w:tc>
          <w:tcPr>
            <w:tcW w:w="1515" w:type="dxa"/>
            <w:vAlign w:val="center"/>
          </w:tcPr>
          <w:p w14:paraId="3E480130" w14:textId="77777777" w:rsidR="001C5E99" w:rsidRPr="008C56C3" w:rsidRDefault="001C5E99" w:rsidP="00101B84">
            <w:r w:rsidRPr="008C56C3">
              <w:t>do 31. května 2026</w:t>
            </w:r>
          </w:p>
          <w:p w14:paraId="5579935A" w14:textId="77777777" w:rsidR="001C5E99" w:rsidRPr="008C56C3" w:rsidRDefault="001C5E99" w:rsidP="005F78D5"/>
        </w:tc>
      </w:tr>
    </w:tbl>
    <w:p w14:paraId="2B124DA7" w14:textId="77777777" w:rsidR="00741FC9" w:rsidRPr="008C56C3" w:rsidRDefault="00741FC9" w:rsidP="00741FC9"/>
    <w:p w14:paraId="7839C918" w14:textId="77777777" w:rsidR="00741FC9" w:rsidRPr="008C56C3" w:rsidRDefault="00741FC9" w:rsidP="00741FC9">
      <w:r w:rsidRPr="008C56C3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352"/>
        <w:gridCol w:w="1418"/>
        <w:gridCol w:w="1276"/>
        <w:gridCol w:w="1530"/>
      </w:tblGrid>
      <w:tr w:rsidR="00741FC9" w:rsidRPr="008C56C3" w14:paraId="2AAD61FC" w14:textId="77777777" w:rsidTr="005F78D5">
        <w:tc>
          <w:tcPr>
            <w:tcW w:w="1410" w:type="dxa"/>
          </w:tcPr>
          <w:p w14:paraId="5BE49E38" w14:textId="77777777" w:rsidR="00741FC9" w:rsidRPr="008C56C3" w:rsidRDefault="00741FC9" w:rsidP="005F78D5">
            <w:r w:rsidRPr="008C56C3">
              <w:t>Událost</w:t>
            </w:r>
          </w:p>
        </w:tc>
        <w:tc>
          <w:tcPr>
            <w:tcW w:w="3547" w:type="dxa"/>
          </w:tcPr>
          <w:p w14:paraId="6C96B7F6" w14:textId="77777777" w:rsidR="00741FC9" w:rsidRPr="008C56C3" w:rsidRDefault="00741FC9" w:rsidP="005F78D5">
            <w:r w:rsidRPr="008C56C3">
              <w:t>Popis</w:t>
            </w:r>
          </w:p>
        </w:tc>
        <w:tc>
          <w:tcPr>
            <w:tcW w:w="1352" w:type="dxa"/>
          </w:tcPr>
          <w:p w14:paraId="6D1C4E9A" w14:textId="77777777" w:rsidR="00741FC9" w:rsidRPr="008C56C3" w:rsidRDefault="00741FC9" w:rsidP="005F78D5">
            <w:r w:rsidRPr="008C56C3">
              <w:t>Typ platby</w:t>
            </w:r>
          </w:p>
        </w:tc>
        <w:tc>
          <w:tcPr>
            <w:tcW w:w="1418" w:type="dxa"/>
          </w:tcPr>
          <w:p w14:paraId="72005C0F" w14:textId="77777777" w:rsidR="00741FC9" w:rsidRPr="008C56C3" w:rsidRDefault="00741FC9" w:rsidP="005F78D5">
            <w:r w:rsidRPr="008C56C3">
              <w:t>Termín (dny)</w:t>
            </w:r>
          </w:p>
        </w:tc>
        <w:tc>
          <w:tcPr>
            <w:tcW w:w="1276" w:type="dxa"/>
          </w:tcPr>
          <w:p w14:paraId="12D89DDE" w14:textId="77777777" w:rsidR="00741FC9" w:rsidRPr="008C56C3" w:rsidRDefault="00741FC9" w:rsidP="005F78D5">
            <w:r w:rsidRPr="008C56C3">
              <w:t>Typ dnů</w:t>
            </w:r>
          </w:p>
        </w:tc>
        <w:tc>
          <w:tcPr>
            <w:tcW w:w="1530" w:type="dxa"/>
          </w:tcPr>
          <w:p w14:paraId="1B2D0F37" w14:textId="77777777" w:rsidR="00741FC9" w:rsidRPr="008C56C3" w:rsidRDefault="00741FC9" w:rsidP="005F78D5">
            <w:r w:rsidRPr="008C56C3">
              <w:t>Výše platby, %</w:t>
            </w:r>
          </w:p>
        </w:tc>
      </w:tr>
      <w:tr w:rsidR="00741FC9" w:rsidRPr="008C56C3" w14:paraId="03310F54" w14:textId="77777777" w:rsidTr="005F78D5">
        <w:tc>
          <w:tcPr>
            <w:tcW w:w="1410" w:type="dxa"/>
          </w:tcPr>
          <w:p w14:paraId="5894D271" w14:textId="1E52C36B" w:rsidR="00741FC9" w:rsidRPr="008C56C3" w:rsidRDefault="00741FC9" w:rsidP="005F78D5">
            <w:r w:rsidRPr="008C56C3">
              <w:t>Dodání zboží</w:t>
            </w:r>
          </w:p>
        </w:tc>
        <w:tc>
          <w:tcPr>
            <w:tcW w:w="3547" w:type="dxa"/>
          </w:tcPr>
          <w:p w14:paraId="605A2758" w14:textId="1EAC6BC6" w:rsidR="00741FC9" w:rsidRPr="008C56C3" w:rsidRDefault="00741FC9" w:rsidP="005F78D5">
            <w:r w:rsidRPr="008C56C3">
              <w:t>Platba po dodání zboží do 30 (třiceti) kalendářních dnů od data podpisu faktury nebo předávacího protokolu a předložení faktury k úhradě dodavatelem..</w:t>
            </w:r>
          </w:p>
        </w:tc>
        <w:tc>
          <w:tcPr>
            <w:tcW w:w="1352" w:type="dxa"/>
          </w:tcPr>
          <w:p w14:paraId="7DA44331" w14:textId="7AB77968" w:rsidR="00741FC9" w:rsidRPr="008C56C3" w:rsidRDefault="00741FC9" w:rsidP="005F78D5">
            <w:r w:rsidRPr="008C56C3">
              <w:t xml:space="preserve">Platba po dodání </w:t>
            </w:r>
          </w:p>
        </w:tc>
        <w:tc>
          <w:tcPr>
            <w:tcW w:w="1418" w:type="dxa"/>
          </w:tcPr>
          <w:p w14:paraId="21B2A20B" w14:textId="4447430F" w:rsidR="00741FC9" w:rsidRPr="008C56C3" w:rsidRDefault="00741FC9" w:rsidP="005F78D5">
            <w:r w:rsidRPr="008C56C3">
              <w:t xml:space="preserve">30 </w:t>
            </w:r>
          </w:p>
        </w:tc>
        <w:tc>
          <w:tcPr>
            <w:tcW w:w="1276" w:type="dxa"/>
          </w:tcPr>
          <w:p w14:paraId="5CFF418F" w14:textId="650A7DA7" w:rsidR="00741FC9" w:rsidRPr="008C56C3" w:rsidRDefault="00741FC9" w:rsidP="005F78D5">
            <w:r w:rsidRPr="008C56C3">
              <w:t>Kalendářní</w:t>
            </w:r>
          </w:p>
        </w:tc>
        <w:tc>
          <w:tcPr>
            <w:tcW w:w="1530" w:type="dxa"/>
          </w:tcPr>
          <w:p w14:paraId="4782E251" w14:textId="716226F6" w:rsidR="00741FC9" w:rsidRPr="008C56C3" w:rsidRDefault="00741FC9" w:rsidP="005F78D5">
            <w:r w:rsidRPr="008C56C3">
              <w:t>100</w:t>
            </w:r>
          </w:p>
        </w:tc>
      </w:tr>
    </w:tbl>
    <w:p w14:paraId="0C25AB16" w14:textId="77777777" w:rsidR="00741FC9" w:rsidRPr="008C56C3" w:rsidRDefault="00741FC9" w:rsidP="00741FC9"/>
    <w:p w14:paraId="1C212CDC" w14:textId="0CAB20F0" w:rsidR="00741FC9" w:rsidRPr="008C56C3" w:rsidRDefault="00741FC9" w:rsidP="00741FC9">
      <w:r w:rsidRPr="008C56C3">
        <w:t>Očekávaná hodnota položky nákupu:</w:t>
      </w:r>
      <w:r w:rsidRPr="008C56C3">
        <w:tab/>
      </w:r>
      <w:r w:rsidRPr="008C56C3">
        <w:tab/>
      </w:r>
      <w:r w:rsidRPr="008C56C3">
        <w:tab/>
      </w:r>
      <w:r w:rsidR="001C5E99" w:rsidRPr="008C56C3">
        <w:rPr>
          <w:rStyle w:val="fontstyle01"/>
        </w:rPr>
        <w:t>9 448 500,05 UAH (cca 193,7 tis. EUR)</w:t>
      </w:r>
    </w:p>
    <w:p w14:paraId="3FC2B16E" w14:textId="395BC1F1" w:rsidR="00741FC9" w:rsidRPr="008C56C3" w:rsidRDefault="00741FC9" w:rsidP="0074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</w:pPr>
      <w:r w:rsidRPr="008C56C3">
        <w:t>Minimální velikost kroku snížení ceny:</w:t>
      </w:r>
      <w:r w:rsidRPr="008C56C3">
        <w:tab/>
      </w:r>
      <w:r w:rsidRPr="008C56C3">
        <w:tab/>
      </w:r>
      <w:r w:rsidRPr="008C56C3">
        <w:tab/>
      </w:r>
      <w:r w:rsidR="001C5E99" w:rsidRPr="008C56C3">
        <w:rPr>
          <w:rStyle w:val="fontstyle01"/>
        </w:rPr>
        <w:t>48 000 UAH (cca 1 tis. EUR)</w:t>
      </w:r>
    </w:p>
    <w:p w14:paraId="2B1D986D" w14:textId="77777777" w:rsidR="00741FC9" w:rsidRPr="008C56C3" w:rsidRDefault="00741FC9" w:rsidP="00741FC9">
      <w:pPr>
        <w:spacing w:after="0"/>
      </w:pPr>
      <w:r w:rsidRPr="008C56C3">
        <w:t>Matematický vzorec pro</w:t>
      </w:r>
    </w:p>
    <w:p w14:paraId="296D4618" w14:textId="77777777" w:rsidR="00741FC9" w:rsidRPr="008C56C3" w:rsidRDefault="00741FC9" w:rsidP="00741FC9">
      <w:r w:rsidRPr="008C56C3">
        <w:t>výpočet uvedené ceny (pokud se bude používat)</w:t>
      </w:r>
      <w:r w:rsidRPr="008C56C3">
        <w:tab/>
        <w:t>není uvedeno</w:t>
      </w:r>
    </w:p>
    <w:p w14:paraId="6026DEE8" w14:textId="313DC4D2" w:rsidR="00741FC9" w:rsidRPr="008C56C3" w:rsidRDefault="00741FC9" w:rsidP="00741FC9">
      <w:r w:rsidRPr="008C56C3">
        <w:t xml:space="preserve">Lhůta pro podání nabídek 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="001C5E99" w:rsidRPr="008C56C3">
        <w:t>26. října 2025 15:00</w:t>
      </w:r>
      <w:r w:rsidR="001C5E99" w:rsidRPr="008C56C3">
        <w:tab/>
      </w:r>
    </w:p>
    <w:p w14:paraId="4E426277" w14:textId="6AF8507D" w:rsidR="00741FC9" w:rsidRPr="008C56C3" w:rsidRDefault="00741FC9" w:rsidP="00741FC9">
      <w:r w:rsidRPr="008C56C3">
        <w:t xml:space="preserve">Jazyk nabídky: 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="001C5E99" w:rsidRPr="008C56C3">
        <w:rPr>
          <w:rFonts w:ascii="Tinos-Regular" w:eastAsia="Times New Roman" w:hAnsi="Tinos-Regular" w:cs="Times New Roman"/>
          <w:color w:val="000000"/>
          <w:lang w:eastAsia="uk-UA"/>
        </w:rPr>
        <w:t>ukrajinština</w:t>
      </w:r>
    </w:p>
    <w:p w14:paraId="63C8568E" w14:textId="77777777" w:rsidR="00741FC9" w:rsidRPr="008C56C3" w:rsidRDefault="00741FC9" w:rsidP="00741FC9">
      <w:pPr>
        <w:spacing w:after="0"/>
      </w:pPr>
      <w:r w:rsidRPr="008C56C3">
        <w:t>Výše zabezpečení nabídky (pokud zákazník požaduje</w:t>
      </w:r>
    </w:p>
    <w:p w14:paraId="17AD71EF" w14:textId="6D8FE700" w:rsidR="00741FC9" w:rsidRPr="008C56C3" w:rsidRDefault="00741FC9" w:rsidP="00741FC9">
      <w:r w:rsidRPr="008C56C3">
        <w:t>její zabezpečení):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="001C5E99" w:rsidRPr="008C56C3">
        <w:t>7 117 127 UAH (cca 145,9 tis. EUR)</w:t>
      </w:r>
    </w:p>
    <w:p w14:paraId="73F8AA53" w14:textId="77777777" w:rsidR="00741FC9" w:rsidRPr="008C56C3" w:rsidRDefault="00741FC9" w:rsidP="00741FC9">
      <w:pPr>
        <w:spacing w:after="0"/>
      </w:pPr>
      <w:r w:rsidRPr="008C56C3">
        <w:lastRenderedPageBreak/>
        <w:t>Druh zabezpečení nabídky (pokud zákazník požaduje</w:t>
      </w:r>
    </w:p>
    <w:p w14:paraId="25AB1D74" w14:textId="77777777" w:rsidR="00741FC9" w:rsidRPr="008C56C3" w:rsidRDefault="00741FC9" w:rsidP="00741FC9">
      <w:r w:rsidRPr="008C56C3">
        <w:t>její zabezpečení)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Pr="008C56C3">
        <w:tab/>
        <w:t>elektronická záruka</w:t>
      </w:r>
    </w:p>
    <w:p w14:paraId="3095A2D0" w14:textId="78A3A1CA" w:rsidR="00741FC9" w:rsidRPr="008C56C3" w:rsidRDefault="00741FC9" w:rsidP="00741FC9">
      <w:r w:rsidRPr="008C56C3">
        <w:t xml:space="preserve">Datum a čas otevření nabídek 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="001C5E99" w:rsidRPr="008C56C3">
        <w:t>26. října 2025 15:00</w:t>
      </w:r>
    </w:p>
    <w:p w14:paraId="7793DDD3" w14:textId="7C7D23E5" w:rsidR="00741FC9" w:rsidRPr="008C56C3" w:rsidRDefault="00741FC9" w:rsidP="00741FC9">
      <w:r w:rsidRPr="008C56C3">
        <w:t>Datum a čas elektronické aukce</w:t>
      </w:r>
      <w:r w:rsidRPr="008C56C3">
        <w:tab/>
      </w:r>
      <w:r w:rsidRPr="008C56C3">
        <w:tab/>
      </w:r>
      <w:r w:rsidRPr="008C56C3">
        <w:tab/>
      </w:r>
      <w:r w:rsidRPr="008C56C3">
        <w:tab/>
      </w:r>
      <w:r w:rsidR="00AB1B70" w:rsidRPr="008C56C3">
        <w:t>není uvedeno</w:t>
      </w:r>
      <w:bookmarkStart w:id="2" w:name="_GoBack"/>
      <w:bookmarkEnd w:id="2"/>
    </w:p>
    <w:p w14:paraId="31B89605" w14:textId="77777777" w:rsidR="00741FC9" w:rsidRPr="008C56C3" w:rsidRDefault="00741FC9" w:rsidP="00EB4F9D"/>
    <w:sectPr w:rsidR="00741FC9" w:rsidRPr="008C56C3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nos-Bold">
    <w:altName w:val="Times New Roman"/>
    <w:panose1 w:val="00000000000000000000"/>
    <w:charset w:val="00"/>
    <w:family w:val="roman"/>
    <w:notTrueType/>
    <w:pitch w:val="default"/>
  </w:font>
  <w:font w:name="Tin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21008"/>
    <w:rsid w:val="00022199"/>
    <w:rsid w:val="00030CC9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4B8D"/>
    <w:rsid w:val="001B15F9"/>
    <w:rsid w:val="001C5E99"/>
    <w:rsid w:val="001D2471"/>
    <w:rsid w:val="001E5F9A"/>
    <w:rsid w:val="0021153F"/>
    <w:rsid w:val="00214B53"/>
    <w:rsid w:val="0022607D"/>
    <w:rsid w:val="0028123F"/>
    <w:rsid w:val="002835A2"/>
    <w:rsid w:val="00287CE0"/>
    <w:rsid w:val="00294EB6"/>
    <w:rsid w:val="002A3D60"/>
    <w:rsid w:val="002A60E7"/>
    <w:rsid w:val="002E11DB"/>
    <w:rsid w:val="002E5499"/>
    <w:rsid w:val="0030130E"/>
    <w:rsid w:val="003019E4"/>
    <w:rsid w:val="00312992"/>
    <w:rsid w:val="00327077"/>
    <w:rsid w:val="003346C1"/>
    <w:rsid w:val="00343459"/>
    <w:rsid w:val="00347DB6"/>
    <w:rsid w:val="0035630E"/>
    <w:rsid w:val="00366AF0"/>
    <w:rsid w:val="0037489B"/>
    <w:rsid w:val="003758C2"/>
    <w:rsid w:val="00390296"/>
    <w:rsid w:val="003928EB"/>
    <w:rsid w:val="00392F1B"/>
    <w:rsid w:val="003A0624"/>
    <w:rsid w:val="003A7CC5"/>
    <w:rsid w:val="003B0DD8"/>
    <w:rsid w:val="003C00AF"/>
    <w:rsid w:val="003C532D"/>
    <w:rsid w:val="0040065E"/>
    <w:rsid w:val="004150BA"/>
    <w:rsid w:val="00415B4C"/>
    <w:rsid w:val="00452D0B"/>
    <w:rsid w:val="004938C6"/>
    <w:rsid w:val="00494C9A"/>
    <w:rsid w:val="004B0441"/>
    <w:rsid w:val="004B7A9A"/>
    <w:rsid w:val="004C4E51"/>
    <w:rsid w:val="004D114B"/>
    <w:rsid w:val="00514A53"/>
    <w:rsid w:val="00536768"/>
    <w:rsid w:val="00546039"/>
    <w:rsid w:val="00551E28"/>
    <w:rsid w:val="00570D82"/>
    <w:rsid w:val="005A2F02"/>
    <w:rsid w:val="005C119A"/>
    <w:rsid w:val="005C2D46"/>
    <w:rsid w:val="005C3470"/>
    <w:rsid w:val="00624061"/>
    <w:rsid w:val="006319EF"/>
    <w:rsid w:val="00634D2E"/>
    <w:rsid w:val="00642F11"/>
    <w:rsid w:val="00647F3F"/>
    <w:rsid w:val="00662ADA"/>
    <w:rsid w:val="00672173"/>
    <w:rsid w:val="006727DC"/>
    <w:rsid w:val="006807CC"/>
    <w:rsid w:val="006838E6"/>
    <w:rsid w:val="0069073E"/>
    <w:rsid w:val="006A5A28"/>
    <w:rsid w:val="006B05D5"/>
    <w:rsid w:val="006B5783"/>
    <w:rsid w:val="006D4B24"/>
    <w:rsid w:val="006D5BE0"/>
    <w:rsid w:val="006E2625"/>
    <w:rsid w:val="006F62F8"/>
    <w:rsid w:val="00702CE0"/>
    <w:rsid w:val="00704A8C"/>
    <w:rsid w:val="0070544D"/>
    <w:rsid w:val="00707F74"/>
    <w:rsid w:val="007178AE"/>
    <w:rsid w:val="00741FC9"/>
    <w:rsid w:val="00750037"/>
    <w:rsid w:val="0076225D"/>
    <w:rsid w:val="007876BC"/>
    <w:rsid w:val="007A04B9"/>
    <w:rsid w:val="007A46BC"/>
    <w:rsid w:val="007B6C9F"/>
    <w:rsid w:val="007B7645"/>
    <w:rsid w:val="007E270B"/>
    <w:rsid w:val="007E4D1A"/>
    <w:rsid w:val="007E5A01"/>
    <w:rsid w:val="00803710"/>
    <w:rsid w:val="00814E3E"/>
    <w:rsid w:val="0087216E"/>
    <w:rsid w:val="00872F4A"/>
    <w:rsid w:val="00887C65"/>
    <w:rsid w:val="008A08F2"/>
    <w:rsid w:val="008B66B4"/>
    <w:rsid w:val="008C56C3"/>
    <w:rsid w:val="008C7AEC"/>
    <w:rsid w:val="008F1F1E"/>
    <w:rsid w:val="00901AE7"/>
    <w:rsid w:val="00903910"/>
    <w:rsid w:val="00910057"/>
    <w:rsid w:val="00911646"/>
    <w:rsid w:val="00920B0D"/>
    <w:rsid w:val="00930722"/>
    <w:rsid w:val="00937623"/>
    <w:rsid w:val="00961C5D"/>
    <w:rsid w:val="00993367"/>
    <w:rsid w:val="00A00539"/>
    <w:rsid w:val="00A06B8B"/>
    <w:rsid w:val="00A0784C"/>
    <w:rsid w:val="00A21F27"/>
    <w:rsid w:val="00A23053"/>
    <w:rsid w:val="00A2665A"/>
    <w:rsid w:val="00A273A6"/>
    <w:rsid w:val="00A779D8"/>
    <w:rsid w:val="00A8583C"/>
    <w:rsid w:val="00AB1B70"/>
    <w:rsid w:val="00AB3E62"/>
    <w:rsid w:val="00AC328F"/>
    <w:rsid w:val="00AF2087"/>
    <w:rsid w:val="00AF68CE"/>
    <w:rsid w:val="00B003FF"/>
    <w:rsid w:val="00B14229"/>
    <w:rsid w:val="00B16DB2"/>
    <w:rsid w:val="00B43A39"/>
    <w:rsid w:val="00B67CE5"/>
    <w:rsid w:val="00B757FE"/>
    <w:rsid w:val="00B828FD"/>
    <w:rsid w:val="00B94114"/>
    <w:rsid w:val="00BA586A"/>
    <w:rsid w:val="00BC4596"/>
    <w:rsid w:val="00BD00F5"/>
    <w:rsid w:val="00C07C98"/>
    <w:rsid w:val="00C10C48"/>
    <w:rsid w:val="00C1259D"/>
    <w:rsid w:val="00C61C91"/>
    <w:rsid w:val="00C8170C"/>
    <w:rsid w:val="00C90F6D"/>
    <w:rsid w:val="00CB64D0"/>
    <w:rsid w:val="00CC27BA"/>
    <w:rsid w:val="00CC6C4C"/>
    <w:rsid w:val="00CD224A"/>
    <w:rsid w:val="00CE5B40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9189E"/>
    <w:rsid w:val="00DA5F68"/>
    <w:rsid w:val="00DB10C9"/>
    <w:rsid w:val="00DB3A8F"/>
    <w:rsid w:val="00DD0A5D"/>
    <w:rsid w:val="00DE2128"/>
    <w:rsid w:val="00DF6CC8"/>
    <w:rsid w:val="00E36F9D"/>
    <w:rsid w:val="00E45BF7"/>
    <w:rsid w:val="00E52C03"/>
    <w:rsid w:val="00E556F0"/>
    <w:rsid w:val="00E662C0"/>
    <w:rsid w:val="00E674C4"/>
    <w:rsid w:val="00E813E8"/>
    <w:rsid w:val="00E8443C"/>
    <w:rsid w:val="00EA38CE"/>
    <w:rsid w:val="00EA46BD"/>
    <w:rsid w:val="00EB054F"/>
    <w:rsid w:val="00EB4F9D"/>
    <w:rsid w:val="00F00689"/>
    <w:rsid w:val="00F02AC7"/>
    <w:rsid w:val="00F07236"/>
    <w:rsid w:val="00F150B6"/>
    <w:rsid w:val="00F33088"/>
    <w:rsid w:val="00F53504"/>
    <w:rsid w:val="00F54392"/>
    <w:rsid w:val="00F56346"/>
    <w:rsid w:val="00F57EE9"/>
    <w:rsid w:val="00F60E8D"/>
    <w:rsid w:val="00F63D10"/>
    <w:rsid w:val="00F72B3D"/>
    <w:rsid w:val="00F8127F"/>
    <w:rsid w:val="00F86388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C7DE2364-91D0-4DC5-A5DE-8943DF36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42F11"/>
    <w:rPr>
      <w:i/>
      <w:iCs/>
    </w:rPr>
  </w:style>
  <w:style w:type="character" w:customStyle="1" w:styleId="fontstyle01">
    <w:name w:val="fontstyle01"/>
    <w:basedOn w:val="Standardnpsmoodstavce"/>
    <w:rsid w:val="00741F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604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7</cp:revision>
  <cp:lastPrinted>2023-04-19T15:57:00Z</cp:lastPrinted>
  <dcterms:created xsi:type="dcterms:W3CDTF">2025-10-19T17:05:00Z</dcterms:created>
  <dcterms:modified xsi:type="dcterms:W3CDTF">2025-10-20T08:38:00Z</dcterms:modified>
</cp:coreProperties>
</file>