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306D4" w14:textId="77777777" w:rsidR="00E813E8" w:rsidRPr="003D4B9A" w:rsidRDefault="00570D82" w:rsidP="00422C2A">
      <w:pPr>
        <w:jc w:val="center"/>
        <w:rPr>
          <w:b/>
          <w:sz w:val="24"/>
          <w:szCs w:val="24"/>
        </w:rPr>
      </w:pPr>
      <w:r w:rsidRPr="003D4B9A">
        <w:rPr>
          <w:b/>
          <w:sz w:val="24"/>
          <w:szCs w:val="24"/>
        </w:rPr>
        <w:t>Výzva</w:t>
      </w:r>
    </w:p>
    <w:p w14:paraId="5969C5E3" w14:textId="77777777" w:rsidR="00E813E8" w:rsidRPr="003D4B9A" w:rsidRDefault="00E813E8" w:rsidP="00E813E8">
      <w:pPr>
        <w:jc w:val="center"/>
        <w:rPr>
          <w:b/>
          <w:sz w:val="24"/>
          <w:szCs w:val="24"/>
        </w:rPr>
      </w:pPr>
      <w:r w:rsidRPr="003D4B9A">
        <w:rPr>
          <w:b/>
          <w:sz w:val="24"/>
          <w:szCs w:val="24"/>
        </w:rPr>
        <w:t>Veřejné řízení</w:t>
      </w:r>
    </w:p>
    <w:p w14:paraId="49D976B9" w14:textId="27D1D581" w:rsidR="00E36F9D" w:rsidRDefault="008C28F6" w:rsidP="00E36F9D">
      <w:pPr>
        <w:jc w:val="center"/>
      </w:pPr>
      <w:bookmarkStart w:id="0" w:name="_Hlk132825440"/>
      <w:r w:rsidRPr="008C28F6">
        <w:t>UA-2025-10-21-010686-a</w:t>
      </w:r>
    </w:p>
    <w:p w14:paraId="36AC6835" w14:textId="4DD2B295" w:rsidR="00814E3E" w:rsidRDefault="00E813E8" w:rsidP="001B2381">
      <w:pPr>
        <w:ind w:left="2830" w:hanging="2830"/>
      </w:pPr>
      <w:r>
        <w:t xml:space="preserve">Název zákazníka: </w:t>
      </w:r>
      <w:r>
        <w:tab/>
      </w:r>
      <w:r>
        <w:tab/>
      </w:r>
      <w:r w:rsidR="001B2381" w:rsidRPr="001B2381">
        <w:t>AKCIOVÁ SPOLEČNOST "NÁRODNÍ SPOLEČNOST PRO VÝROBU JADERNÉ ENERGIE "ENERGOATOM"</w:t>
      </w:r>
    </w:p>
    <w:p w14:paraId="0F267A4C" w14:textId="77777777" w:rsidR="00F54392" w:rsidRDefault="00E813E8" w:rsidP="00F54392">
      <w:pPr>
        <w:ind w:left="2830" w:hanging="2830"/>
      </w:pPr>
      <w:r>
        <w:t xml:space="preserve">Kategorie zákazníka: </w:t>
      </w:r>
      <w:r>
        <w:tab/>
      </w:r>
      <w:r w:rsidR="00F54392">
        <w:t>Právnická osoba, která vykonává činnost v jedné nebo několika samostatných oblastech podnikání</w:t>
      </w:r>
    </w:p>
    <w:p w14:paraId="522E5C32" w14:textId="682D7A47" w:rsidR="00814E3E" w:rsidRDefault="00E813E8" w:rsidP="00814E3E">
      <w:r>
        <w:t xml:space="preserve">Identifikační kód zákazníka </w:t>
      </w:r>
      <w:r>
        <w:tab/>
      </w:r>
      <w:r w:rsidR="001B2381" w:rsidRPr="001B2381">
        <w:t>24584661</w:t>
      </w:r>
    </w:p>
    <w:p w14:paraId="5793D8E8" w14:textId="0280BD77" w:rsidR="00814E3E" w:rsidRDefault="00E813E8" w:rsidP="00814E3E">
      <w:r>
        <w:t xml:space="preserve">Sídlo zákazníka: </w:t>
      </w:r>
      <w:r>
        <w:tab/>
      </w:r>
      <w:r>
        <w:tab/>
      </w:r>
      <w:r w:rsidR="001B2381" w:rsidRPr="001B2381">
        <w:t>Ukrajina, Kyjevská oblast, Kyjev</w:t>
      </w:r>
    </w:p>
    <w:p w14:paraId="5DF527F4" w14:textId="34863D3F" w:rsidR="00080300" w:rsidRPr="00113855" w:rsidRDefault="00E813E8" w:rsidP="00080300">
      <w:r>
        <w:t>Kontaktní osoba zákazníka</w:t>
      </w:r>
      <w:r>
        <w:tab/>
      </w:r>
      <w:r w:rsidR="008C28F6" w:rsidRPr="008C28F6">
        <w:t>Loboda Viktoria, +380442069767, tendernaek@direkcy.atom.gov.ua</w:t>
      </w:r>
    </w:p>
    <w:p w14:paraId="210A9628" w14:textId="77777777" w:rsidR="00E813E8" w:rsidRDefault="00E813E8" w:rsidP="00961C5D">
      <w:r>
        <w:t xml:space="preserve">Typ položky nákupu: </w:t>
      </w:r>
      <w:r>
        <w:tab/>
      </w:r>
      <w:r>
        <w:tab/>
        <w:t>Zboží</w:t>
      </w:r>
    </w:p>
    <w:p w14:paraId="2E2F4031" w14:textId="07C04F18" w:rsidR="00D659ED" w:rsidRPr="00551E28" w:rsidRDefault="00E813E8" w:rsidP="00961C5D">
      <w:r>
        <w:t xml:space="preserve">Název předmětu koupě: </w:t>
      </w:r>
      <w:r>
        <w:tab/>
      </w:r>
      <w:bookmarkStart w:id="1" w:name="_GoBack"/>
      <w:r w:rsidR="008C28F6" w:rsidRPr="008C28F6">
        <w:t>Rozváděče 0,4 kV</w:t>
      </w:r>
      <w:bookmarkEnd w:id="1"/>
    </w:p>
    <w:p w14:paraId="65BE7276" w14:textId="4C75C01E" w:rsidR="003A0624" w:rsidRPr="00551E28" w:rsidRDefault="00E813E8" w:rsidP="001B2381">
      <w:r>
        <w:t xml:space="preserve">Kód podle jednotného </w:t>
      </w:r>
      <w:r w:rsidR="00920B0D">
        <w:t>nákupního</w:t>
      </w:r>
      <w:r w:rsidR="00570D82">
        <w:t xml:space="preserve"> </w:t>
      </w:r>
      <w:r>
        <w:t>rejstříku</w:t>
      </w:r>
      <w:r w:rsidR="00DF6CC8">
        <w:t>:</w:t>
      </w:r>
      <w:r>
        <w:t xml:space="preserve"> </w:t>
      </w:r>
      <w:r w:rsidR="00422C2A" w:rsidRPr="00422C2A">
        <w:t xml:space="preserve">DK 021:2015:31170000-8: </w:t>
      </w:r>
      <w:r w:rsidR="008C28F6" w:rsidRPr="008C28F6">
        <w:t>DK 021:2015: 31680000-6: Elektrická příslušenství a související výrobky pro elektrická zařízení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560"/>
        <w:gridCol w:w="2126"/>
        <w:gridCol w:w="1559"/>
      </w:tblGrid>
      <w:tr w:rsidR="002A60E7" w14:paraId="5BD9A309" w14:textId="77777777" w:rsidTr="008C28F6">
        <w:tc>
          <w:tcPr>
            <w:tcW w:w="2660" w:type="dxa"/>
          </w:tcPr>
          <w:bookmarkEnd w:id="0"/>
          <w:p w14:paraId="563A10D4" w14:textId="77777777" w:rsidR="00EB054F" w:rsidRDefault="00390296" w:rsidP="00E813E8">
            <w:r>
              <w:t>Název položky nákupu</w:t>
            </w:r>
          </w:p>
        </w:tc>
        <w:tc>
          <w:tcPr>
            <w:tcW w:w="2551" w:type="dxa"/>
          </w:tcPr>
          <w:p w14:paraId="0CA46771" w14:textId="77777777" w:rsidR="00EB054F" w:rsidRDefault="00390296" w:rsidP="00E813E8">
            <w:r>
              <w:t xml:space="preserve">Kód podle jednotného nákupního rejstříku </w:t>
            </w:r>
          </w:p>
        </w:tc>
        <w:tc>
          <w:tcPr>
            <w:tcW w:w="1560" w:type="dxa"/>
          </w:tcPr>
          <w:p w14:paraId="1A210609" w14:textId="77777777" w:rsidR="00EB054F" w:rsidRDefault="00C8170C" w:rsidP="00E813E8">
            <w:r w:rsidRPr="00C8170C">
              <w:t>Počet zboží nebo rozsah prací či služeb</w:t>
            </w:r>
          </w:p>
        </w:tc>
        <w:tc>
          <w:tcPr>
            <w:tcW w:w="2126" w:type="dxa"/>
          </w:tcPr>
          <w:p w14:paraId="7FF152A5" w14:textId="77777777" w:rsidR="00EB054F" w:rsidRDefault="00390296" w:rsidP="00E813E8">
            <w:r>
              <w:t>Místo dodání zboží nebo vykonání prací nebo služeb</w:t>
            </w:r>
          </w:p>
        </w:tc>
        <w:tc>
          <w:tcPr>
            <w:tcW w:w="1559" w:type="dxa"/>
          </w:tcPr>
          <w:p w14:paraId="67FC79CD" w14:textId="118E307A" w:rsidR="00EB054F" w:rsidRDefault="00390296" w:rsidP="00CD16CC">
            <w:r>
              <w:t>Termín dodání zboží, prací nebo služeb</w:t>
            </w:r>
          </w:p>
        </w:tc>
      </w:tr>
      <w:tr w:rsidR="008C28F6" w:rsidRPr="008C28F6" w14:paraId="0C27897D" w14:textId="77777777" w:rsidTr="008C28F6">
        <w:tc>
          <w:tcPr>
            <w:tcW w:w="2660" w:type="dxa"/>
            <w:hideMark/>
          </w:tcPr>
          <w:p w14:paraId="7B5B2DF3" w14:textId="77777777" w:rsidR="008C28F6" w:rsidRPr="008C28F6" w:rsidRDefault="008C28F6" w:rsidP="00101B84">
            <w:r w:rsidRPr="008C28F6">
              <w:t>Rozváděč 0,4 kV v sestavě: kruhová sběrnice 0,4 kV LS01, LS02, LS03</w:t>
            </w:r>
          </w:p>
        </w:tc>
        <w:tc>
          <w:tcPr>
            <w:tcW w:w="2551" w:type="dxa"/>
            <w:hideMark/>
          </w:tcPr>
          <w:p w14:paraId="73FEB983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0E1FC8B6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746393CE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2B2A2DB0" w14:textId="77777777" w:rsidR="008C28F6" w:rsidRPr="008C28F6" w:rsidRDefault="008C28F6" w:rsidP="00101B84">
            <w:r w:rsidRPr="008C28F6">
              <w:t>do 1. února 2026</w:t>
            </w:r>
          </w:p>
        </w:tc>
      </w:tr>
      <w:tr w:rsidR="008C28F6" w:rsidRPr="008C28F6" w14:paraId="3A47FA87" w14:textId="77777777" w:rsidTr="008C28F6">
        <w:tc>
          <w:tcPr>
            <w:tcW w:w="2660" w:type="dxa"/>
            <w:hideMark/>
          </w:tcPr>
          <w:p w14:paraId="63D23E00" w14:textId="77777777" w:rsidR="008C28F6" w:rsidRPr="008C28F6" w:rsidRDefault="008C28F6" w:rsidP="00101B84">
            <w:r w:rsidRPr="008C28F6">
              <w:t>Rozváděč 0,4 kV v sestavě: kruhová sběrnice 0,4 kV 2LA05, 2LA07</w:t>
            </w:r>
          </w:p>
        </w:tc>
        <w:tc>
          <w:tcPr>
            <w:tcW w:w="2551" w:type="dxa"/>
            <w:hideMark/>
          </w:tcPr>
          <w:p w14:paraId="13A16BAE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32ACB858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2728E269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668292D6" w14:textId="77777777" w:rsidR="008C28F6" w:rsidRPr="008C28F6" w:rsidRDefault="008C28F6" w:rsidP="00101B84">
            <w:r w:rsidRPr="008C28F6">
              <w:t>do 1. února 2026</w:t>
            </w:r>
          </w:p>
        </w:tc>
      </w:tr>
      <w:tr w:rsidR="008C28F6" w:rsidRPr="008C28F6" w14:paraId="6577ADEF" w14:textId="77777777" w:rsidTr="008C28F6">
        <w:tc>
          <w:tcPr>
            <w:tcW w:w="2660" w:type="dxa"/>
            <w:hideMark/>
          </w:tcPr>
          <w:p w14:paraId="7662DE43" w14:textId="77777777" w:rsidR="008C28F6" w:rsidRPr="008C28F6" w:rsidRDefault="008C28F6" w:rsidP="00101B84">
            <w:r w:rsidRPr="008C28F6">
              <w:t>Rozváděč 0,4 kV v sestavě: kruhová sběrnice 0,4 kV 2LA08, 2LA10, 2LA11</w:t>
            </w:r>
          </w:p>
        </w:tc>
        <w:tc>
          <w:tcPr>
            <w:tcW w:w="2551" w:type="dxa"/>
            <w:hideMark/>
          </w:tcPr>
          <w:p w14:paraId="49F5ACA5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70ED1CF7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537D2691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033D65D1" w14:textId="77777777" w:rsidR="008C28F6" w:rsidRPr="008C28F6" w:rsidRDefault="008C28F6" w:rsidP="00101B84">
            <w:r w:rsidRPr="008C28F6">
              <w:t>do 1. února 2026</w:t>
            </w:r>
          </w:p>
        </w:tc>
      </w:tr>
      <w:tr w:rsidR="008C28F6" w:rsidRPr="008C28F6" w14:paraId="4EF3FD22" w14:textId="77777777" w:rsidTr="008C28F6">
        <w:tc>
          <w:tcPr>
            <w:tcW w:w="2660" w:type="dxa"/>
            <w:hideMark/>
          </w:tcPr>
          <w:p w14:paraId="3B588DB5" w14:textId="77777777" w:rsidR="008C28F6" w:rsidRPr="008C28F6" w:rsidRDefault="008C28F6" w:rsidP="00101B84">
            <w:r w:rsidRPr="008C28F6">
              <w:t>Rozváděč 0,4 kV v sestavě: kruhová sběrnice 0,4 kV 2LA15, 2LA49, 2LA50</w:t>
            </w:r>
          </w:p>
        </w:tc>
        <w:tc>
          <w:tcPr>
            <w:tcW w:w="2551" w:type="dxa"/>
            <w:hideMark/>
          </w:tcPr>
          <w:p w14:paraId="4F41281A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11AC5500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1B459587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57861C2E" w14:textId="77777777" w:rsidR="008C28F6" w:rsidRPr="008C28F6" w:rsidRDefault="008C28F6" w:rsidP="00101B84">
            <w:r w:rsidRPr="008C28F6">
              <w:t>do 1. února 2026</w:t>
            </w:r>
          </w:p>
        </w:tc>
      </w:tr>
      <w:tr w:rsidR="008C28F6" w:rsidRPr="008C28F6" w14:paraId="59EE597B" w14:textId="77777777" w:rsidTr="008C28F6">
        <w:tc>
          <w:tcPr>
            <w:tcW w:w="2660" w:type="dxa"/>
            <w:hideMark/>
          </w:tcPr>
          <w:p w14:paraId="0142D4D3" w14:textId="77777777" w:rsidR="008C28F6" w:rsidRPr="008C28F6" w:rsidRDefault="008C28F6" w:rsidP="00101B84">
            <w:r w:rsidRPr="008C28F6">
              <w:t>Rozváděč 0,4 kV v sestavě: kruhová sběrnice 0,4 kV 2LA16, 2LA17</w:t>
            </w:r>
          </w:p>
        </w:tc>
        <w:tc>
          <w:tcPr>
            <w:tcW w:w="2551" w:type="dxa"/>
            <w:hideMark/>
          </w:tcPr>
          <w:p w14:paraId="7BEB6376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1053AAA5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74C635DC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730D226B" w14:textId="77777777" w:rsidR="008C28F6" w:rsidRPr="008C28F6" w:rsidRDefault="008C28F6" w:rsidP="00101B84">
            <w:r w:rsidRPr="008C28F6">
              <w:t>do 1. února 2026</w:t>
            </w:r>
          </w:p>
        </w:tc>
      </w:tr>
      <w:tr w:rsidR="008C28F6" w:rsidRPr="008C28F6" w14:paraId="7F7F543C" w14:textId="77777777" w:rsidTr="008C28F6">
        <w:tc>
          <w:tcPr>
            <w:tcW w:w="2660" w:type="dxa"/>
            <w:hideMark/>
          </w:tcPr>
          <w:p w14:paraId="27EBB234" w14:textId="77777777" w:rsidR="008C28F6" w:rsidRPr="008C28F6" w:rsidRDefault="008C28F6" w:rsidP="00101B84">
            <w:r w:rsidRPr="008C28F6">
              <w:t>Rozváděč 0,4 kV v sestavě: kruhová sběrnice 0,4 kV 2LA18А, 2LA19, 2LA24А</w:t>
            </w:r>
          </w:p>
        </w:tc>
        <w:tc>
          <w:tcPr>
            <w:tcW w:w="2551" w:type="dxa"/>
            <w:hideMark/>
          </w:tcPr>
          <w:p w14:paraId="18204BA9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2A0352E9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5C90772E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2D3904F1" w14:textId="77777777" w:rsidR="008C28F6" w:rsidRPr="008C28F6" w:rsidRDefault="008C28F6" w:rsidP="00101B84">
            <w:r w:rsidRPr="008C28F6">
              <w:t>do 1. února 2026</w:t>
            </w:r>
          </w:p>
        </w:tc>
      </w:tr>
      <w:tr w:rsidR="008C28F6" w:rsidRPr="008C28F6" w14:paraId="180EACA8" w14:textId="77777777" w:rsidTr="008C28F6">
        <w:tc>
          <w:tcPr>
            <w:tcW w:w="2660" w:type="dxa"/>
            <w:hideMark/>
          </w:tcPr>
          <w:p w14:paraId="52CF74F6" w14:textId="77777777" w:rsidR="008C28F6" w:rsidRPr="008C28F6" w:rsidRDefault="008C28F6" w:rsidP="00101B84">
            <w:r w:rsidRPr="008C28F6">
              <w:t>Rozváděč 0,4 kV v sestavě: kruhová sběrnice 0,4 kV 14НВН-1, 14НВН-2</w:t>
            </w:r>
          </w:p>
        </w:tc>
        <w:tc>
          <w:tcPr>
            <w:tcW w:w="2551" w:type="dxa"/>
            <w:hideMark/>
          </w:tcPr>
          <w:p w14:paraId="7BC6E23F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17E285C6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6832AC35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7B055EB1" w14:textId="77777777" w:rsidR="008C28F6" w:rsidRPr="008C28F6" w:rsidRDefault="008C28F6" w:rsidP="00101B84">
            <w:r w:rsidRPr="008C28F6">
              <w:t>do 1. února 2026</w:t>
            </w:r>
          </w:p>
        </w:tc>
      </w:tr>
      <w:tr w:rsidR="008C28F6" w:rsidRPr="008C28F6" w14:paraId="1B0533CD" w14:textId="77777777" w:rsidTr="008C28F6">
        <w:tc>
          <w:tcPr>
            <w:tcW w:w="2660" w:type="dxa"/>
            <w:hideMark/>
          </w:tcPr>
          <w:p w14:paraId="0602625B" w14:textId="77777777" w:rsidR="008C28F6" w:rsidRPr="008C28F6" w:rsidRDefault="008C28F6" w:rsidP="00101B84">
            <w:r w:rsidRPr="008C28F6">
              <w:t>Rozváděč 0,4 kV v sestavě: kruhová sběrnice 0,4 kV 2LA13, 2LA14</w:t>
            </w:r>
          </w:p>
        </w:tc>
        <w:tc>
          <w:tcPr>
            <w:tcW w:w="2551" w:type="dxa"/>
            <w:hideMark/>
          </w:tcPr>
          <w:p w14:paraId="2483EED0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746D6C6A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24E509F5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01BBC1C4" w14:textId="77777777" w:rsidR="008C28F6" w:rsidRPr="008C28F6" w:rsidRDefault="008C28F6" w:rsidP="00101B84">
            <w:r w:rsidRPr="008C28F6">
              <w:t>do 1. února 2027</w:t>
            </w:r>
          </w:p>
        </w:tc>
      </w:tr>
      <w:tr w:rsidR="008C28F6" w:rsidRPr="008C28F6" w14:paraId="57CF9F03" w14:textId="77777777" w:rsidTr="008C28F6">
        <w:tc>
          <w:tcPr>
            <w:tcW w:w="2660" w:type="dxa"/>
            <w:hideMark/>
          </w:tcPr>
          <w:p w14:paraId="31A110C6" w14:textId="77777777" w:rsidR="008C28F6" w:rsidRPr="008C28F6" w:rsidRDefault="008C28F6" w:rsidP="00101B84">
            <w:r w:rsidRPr="008C28F6">
              <w:t>Rozváděč 0,4 kV v sestavě: kruhová sběrnice 2LA20, 2LA21, 2LA23А</w:t>
            </w:r>
          </w:p>
        </w:tc>
        <w:tc>
          <w:tcPr>
            <w:tcW w:w="2551" w:type="dxa"/>
            <w:hideMark/>
          </w:tcPr>
          <w:p w14:paraId="0B0D497C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17C8CD73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0D7E7F7C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48ED6F32" w14:textId="77777777" w:rsidR="008C28F6" w:rsidRPr="008C28F6" w:rsidRDefault="008C28F6" w:rsidP="00101B84">
            <w:r w:rsidRPr="008C28F6">
              <w:t>do 1. února 2027</w:t>
            </w:r>
          </w:p>
        </w:tc>
      </w:tr>
      <w:tr w:rsidR="008C28F6" w:rsidRPr="008C28F6" w14:paraId="309872A2" w14:textId="77777777" w:rsidTr="008C28F6">
        <w:tc>
          <w:tcPr>
            <w:tcW w:w="2660" w:type="dxa"/>
            <w:hideMark/>
          </w:tcPr>
          <w:p w14:paraId="53142BBA" w14:textId="77777777" w:rsidR="008C28F6" w:rsidRPr="008C28F6" w:rsidRDefault="008C28F6" w:rsidP="00101B84">
            <w:r w:rsidRPr="008C28F6">
              <w:t>Rozváděč 0,4 kV v sestavě: kruhová sběrnice 0,4 kV 2LA25, 2LA26, 2LA27, 2LA28</w:t>
            </w:r>
          </w:p>
        </w:tc>
        <w:tc>
          <w:tcPr>
            <w:tcW w:w="2551" w:type="dxa"/>
            <w:hideMark/>
          </w:tcPr>
          <w:p w14:paraId="47DE5F27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38F53A2E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32C5B67A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65F62FE6" w14:textId="77777777" w:rsidR="008C28F6" w:rsidRPr="008C28F6" w:rsidRDefault="008C28F6" w:rsidP="00101B84">
            <w:r w:rsidRPr="008C28F6">
              <w:t>do 1. února 2027</w:t>
            </w:r>
          </w:p>
        </w:tc>
      </w:tr>
      <w:tr w:rsidR="008C28F6" w:rsidRPr="008C28F6" w14:paraId="3A268375" w14:textId="77777777" w:rsidTr="008C28F6">
        <w:tc>
          <w:tcPr>
            <w:tcW w:w="2660" w:type="dxa"/>
            <w:hideMark/>
          </w:tcPr>
          <w:p w14:paraId="63726FCA" w14:textId="77777777" w:rsidR="008C28F6" w:rsidRPr="008C28F6" w:rsidRDefault="008C28F6" w:rsidP="00101B84">
            <w:r w:rsidRPr="008C28F6">
              <w:lastRenderedPageBreak/>
              <w:t>Rozváděč 0,4 kV v sestavě: kruhová sběrnice 0,4 kV 2LA29, 2LA30, 2LA31, 2LA32, 2LA33, 2LA34, 2LA35</w:t>
            </w:r>
          </w:p>
        </w:tc>
        <w:tc>
          <w:tcPr>
            <w:tcW w:w="2551" w:type="dxa"/>
            <w:hideMark/>
          </w:tcPr>
          <w:p w14:paraId="38378867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4578A019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3FA2C044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61B6BABB" w14:textId="77777777" w:rsidR="008C28F6" w:rsidRPr="008C28F6" w:rsidRDefault="008C28F6" w:rsidP="00101B84">
            <w:r w:rsidRPr="008C28F6">
              <w:t>do 1. února 2027</w:t>
            </w:r>
          </w:p>
        </w:tc>
      </w:tr>
      <w:tr w:rsidR="008C28F6" w:rsidRPr="008C28F6" w14:paraId="7450793C" w14:textId="77777777" w:rsidTr="008C28F6">
        <w:tc>
          <w:tcPr>
            <w:tcW w:w="2660" w:type="dxa"/>
            <w:hideMark/>
          </w:tcPr>
          <w:p w14:paraId="728DEC14" w14:textId="77777777" w:rsidR="008C28F6" w:rsidRPr="008C28F6" w:rsidRDefault="008C28F6" w:rsidP="00101B84">
            <w:r w:rsidRPr="008C28F6">
              <w:t>Rozváděč 0,4 kV v sestavě: kruhová sběrnice 0,4 kV 2LA36, 2LA37, 2LA38, 2LA39, 2LA41, 2LA47, 2LA48</w:t>
            </w:r>
          </w:p>
        </w:tc>
        <w:tc>
          <w:tcPr>
            <w:tcW w:w="2551" w:type="dxa"/>
            <w:hideMark/>
          </w:tcPr>
          <w:p w14:paraId="49A6AD88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1A5C1466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5987464C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35A0C91F" w14:textId="77777777" w:rsidR="008C28F6" w:rsidRPr="008C28F6" w:rsidRDefault="008C28F6" w:rsidP="00101B84">
            <w:r w:rsidRPr="008C28F6">
              <w:t>do 1. února 2027</w:t>
            </w:r>
          </w:p>
        </w:tc>
      </w:tr>
      <w:tr w:rsidR="008C28F6" w:rsidRPr="008C28F6" w14:paraId="1C670FC3" w14:textId="77777777" w:rsidTr="008C28F6">
        <w:tc>
          <w:tcPr>
            <w:tcW w:w="2660" w:type="dxa"/>
            <w:hideMark/>
          </w:tcPr>
          <w:p w14:paraId="4E47DDDE" w14:textId="77777777" w:rsidR="008C28F6" w:rsidRPr="008C28F6" w:rsidRDefault="008C28F6" w:rsidP="00101B84">
            <w:r w:rsidRPr="008C28F6">
              <w:t>Rozváděč 0,4 kV v sestavě: kruhová sběrnice 2LA57, 2LA58, 2LA74А</w:t>
            </w:r>
          </w:p>
        </w:tc>
        <w:tc>
          <w:tcPr>
            <w:tcW w:w="2551" w:type="dxa"/>
            <w:hideMark/>
          </w:tcPr>
          <w:p w14:paraId="36177D38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3E2B9294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28A30B50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11F5C3D9" w14:textId="77777777" w:rsidR="008C28F6" w:rsidRPr="008C28F6" w:rsidRDefault="008C28F6" w:rsidP="00101B84">
            <w:r w:rsidRPr="008C28F6">
              <w:t>do 1. února 2027</w:t>
            </w:r>
          </w:p>
        </w:tc>
      </w:tr>
      <w:tr w:rsidR="008C28F6" w:rsidRPr="008C28F6" w14:paraId="78DB37E2" w14:textId="77777777" w:rsidTr="008C28F6">
        <w:tc>
          <w:tcPr>
            <w:tcW w:w="2660" w:type="dxa"/>
            <w:hideMark/>
          </w:tcPr>
          <w:p w14:paraId="38D45A99" w14:textId="77777777" w:rsidR="008C28F6" w:rsidRPr="008C28F6" w:rsidRDefault="008C28F6" w:rsidP="00101B84">
            <w:r w:rsidRPr="008C28F6">
              <w:t>Rozváděč 0,4 kV v sestavě: kruhová sběrnice 0,4 kV 2LA61</w:t>
            </w:r>
          </w:p>
        </w:tc>
        <w:tc>
          <w:tcPr>
            <w:tcW w:w="2551" w:type="dxa"/>
            <w:hideMark/>
          </w:tcPr>
          <w:p w14:paraId="45A4603F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4E0D215C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68C5A368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011AB696" w14:textId="77777777" w:rsidR="008C28F6" w:rsidRPr="008C28F6" w:rsidRDefault="008C28F6" w:rsidP="00101B84">
            <w:r w:rsidRPr="008C28F6">
              <w:t>do 1. února 2027</w:t>
            </w:r>
          </w:p>
        </w:tc>
      </w:tr>
      <w:tr w:rsidR="008C28F6" w:rsidRPr="008C28F6" w14:paraId="61D758E5" w14:textId="77777777" w:rsidTr="008C28F6">
        <w:tc>
          <w:tcPr>
            <w:tcW w:w="2660" w:type="dxa"/>
            <w:hideMark/>
          </w:tcPr>
          <w:p w14:paraId="0CFBDD6E" w14:textId="77777777" w:rsidR="008C28F6" w:rsidRPr="008C28F6" w:rsidRDefault="008C28F6" w:rsidP="00101B84">
            <w:r w:rsidRPr="008C28F6">
              <w:t>Rozváděč 0,4 kV v sestavě: kruhová sběrnice 0,4 kV 2LJ01, 2LJ03, 2LJ07, 2LJ36, 2LJ40, 2RR10</w:t>
            </w:r>
          </w:p>
        </w:tc>
        <w:tc>
          <w:tcPr>
            <w:tcW w:w="2551" w:type="dxa"/>
            <w:hideMark/>
          </w:tcPr>
          <w:p w14:paraId="356A7B6F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510E2D30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27E85871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17959DE7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0829C8E5" w14:textId="77777777" w:rsidTr="008C28F6">
        <w:tc>
          <w:tcPr>
            <w:tcW w:w="2660" w:type="dxa"/>
            <w:hideMark/>
          </w:tcPr>
          <w:p w14:paraId="1D7A28F4" w14:textId="77777777" w:rsidR="008C28F6" w:rsidRPr="008C28F6" w:rsidRDefault="008C28F6" w:rsidP="00101B84">
            <w:r w:rsidRPr="008C28F6">
              <w:t>Rozváděč 0,4 kV v sestavě: kruhová sběrnice 0,4 kV 2DE03, 2DE04</w:t>
            </w:r>
          </w:p>
        </w:tc>
        <w:tc>
          <w:tcPr>
            <w:tcW w:w="2551" w:type="dxa"/>
            <w:hideMark/>
          </w:tcPr>
          <w:p w14:paraId="7281D15C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7949A384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1912EAC7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05C59675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1DD0EA64" w14:textId="77777777" w:rsidTr="008C28F6">
        <w:tc>
          <w:tcPr>
            <w:tcW w:w="2660" w:type="dxa"/>
            <w:hideMark/>
          </w:tcPr>
          <w:p w14:paraId="460CAA1F" w14:textId="77777777" w:rsidR="008C28F6" w:rsidRPr="008C28F6" w:rsidRDefault="008C28F6" w:rsidP="00101B84">
            <w:r w:rsidRPr="008C28F6">
              <w:t>Rozváděč 0,4 kV v sestavě: kruhová sběrnice 0,4 kV 2LA40, 2LA42, 2LA43, 2LA44, 2LA45, 2LA46, 2LA92</w:t>
            </w:r>
          </w:p>
        </w:tc>
        <w:tc>
          <w:tcPr>
            <w:tcW w:w="2551" w:type="dxa"/>
            <w:hideMark/>
          </w:tcPr>
          <w:p w14:paraId="6EE73230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367D4DDB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00208C20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7BAC58A0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4E43D305" w14:textId="77777777" w:rsidTr="008C28F6">
        <w:tc>
          <w:tcPr>
            <w:tcW w:w="2660" w:type="dxa"/>
            <w:hideMark/>
          </w:tcPr>
          <w:p w14:paraId="72BCAE5B" w14:textId="77777777" w:rsidR="008C28F6" w:rsidRPr="008C28F6" w:rsidRDefault="008C28F6" w:rsidP="00101B84">
            <w:r w:rsidRPr="008C28F6">
              <w:t>Rozváděč 0,4 kV v sestavě: kruhová sběrnice 0,4 kV 2LA83, 2LA85</w:t>
            </w:r>
          </w:p>
        </w:tc>
        <w:tc>
          <w:tcPr>
            <w:tcW w:w="2551" w:type="dxa"/>
            <w:hideMark/>
          </w:tcPr>
          <w:p w14:paraId="4B79C375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194C36A6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1BD93B4D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77C4A6E7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5041D387" w14:textId="77777777" w:rsidTr="008C28F6">
        <w:tc>
          <w:tcPr>
            <w:tcW w:w="2660" w:type="dxa"/>
            <w:hideMark/>
          </w:tcPr>
          <w:p w14:paraId="1B033E43" w14:textId="77777777" w:rsidR="008C28F6" w:rsidRPr="008C28F6" w:rsidRDefault="008C28F6" w:rsidP="00101B84">
            <w:r w:rsidRPr="008C28F6">
              <w:t>Rozváděč 0,4 kV v sestavě: kruhová sběrnice 0,4 kV 2LA99</w:t>
            </w:r>
          </w:p>
        </w:tc>
        <w:tc>
          <w:tcPr>
            <w:tcW w:w="2551" w:type="dxa"/>
            <w:hideMark/>
          </w:tcPr>
          <w:p w14:paraId="667842D7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2EA91C48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28AEB865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51E4C40C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281C4351" w14:textId="77777777" w:rsidTr="008C28F6">
        <w:tc>
          <w:tcPr>
            <w:tcW w:w="2660" w:type="dxa"/>
            <w:hideMark/>
          </w:tcPr>
          <w:p w14:paraId="085CD3B7" w14:textId="77777777" w:rsidR="008C28F6" w:rsidRPr="008C28F6" w:rsidRDefault="008C28F6" w:rsidP="00101B84">
            <w:r w:rsidRPr="008C28F6">
              <w:t>Rozváděč 0,4 kV v sestavě: kruhová sběrnice 0,4 kV 2LA66А</w:t>
            </w:r>
          </w:p>
        </w:tc>
        <w:tc>
          <w:tcPr>
            <w:tcW w:w="2551" w:type="dxa"/>
            <w:hideMark/>
          </w:tcPr>
          <w:p w14:paraId="6C32B5A5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706F748C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7ED71791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1CB0077F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361D5E1A" w14:textId="77777777" w:rsidTr="008C28F6">
        <w:tc>
          <w:tcPr>
            <w:tcW w:w="2660" w:type="dxa"/>
            <w:hideMark/>
          </w:tcPr>
          <w:p w14:paraId="5F4F4C65" w14:textId="77777777" w:rsidR="008C28F6" w:rsidRPr="008C28F6" w:rsidRDefault="008C28F6" w:rsidP="00101B84">
            <w:r w:rsidRPr="008C28F6">
              <w:t>Rozváděč 0,4 kV v sestavě: kruhová sběrnice 0,4 kV 2LJ30</w:t>
            </w:r>
          </w:p>
        </w:tc>
        <w:tc>
          <w:tcPr>
            <w:tcW w:w="2551" w:type="dxa"/>
            <w:hideMark/>
          </w:tcPr>
          <w:p w14:paraId="0032B3F5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342E7BBF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764E1BA3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2D872EDB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0E416490" w14:textId="77777777" w:rsidTr="008C28F6">
        <w:tc>
          <w:tcPr>
            <w:tcW w:w="2660" w:type="dxa"/>
            <w:hideMark/>
          </w:tcPr>
          <w:p w14:paraId="1FAFDD6B" w14:textId="77777777" w:rsidR="008C28F6" w:rsidRPr="008C28F6" w:rsidRDefault="008C28F6" w:rsidP="00101B84">
            <w:r w:rsidRPr="008C28F6">
              <w:t>Rozváděč 0,4 kV v sestavě: kruhová sběrnice 0,4 kV 12LJ11</w:t>
            </w:r>
          </w:p>
        </w:tc>
        <w:tc>
          <w:tcPr>
            <w:tcW w:w="2551" w:type="dxa"/>
            <w:hideMark/>
          </w:tcPr>
          <w:p w14:paraId="38CE20C5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56CC09AB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6C9BD8BC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31D6888D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08EE081B" w14:textId="77777777" w:rsidTr="008C28F6">
        <w:tc>
          <w:tcPr>
            <w:tcW w:w="2660" w:type="dxa"/>
            <w:hideMark/>
          </w:tcPr>
          <w:p w14:paraId="7DBBABE5" w14:textId="77777777" w:rsidR="008C28F6" w:rsidRPr="008C28F6" w:rsidRDefault="008C28F6" w:rsidP="00101B84">
            <w:r w:rsidRPr="008C28F6">
              <w:t>Rozváděč 0,4 kV v sestavě: kruhová sběrnice 0,4 kV 2LA01, 2LA02, 2LA03, 2LA04</w:t>
            </w:r>
          </w:p>
        </w:tc>
        <w:tc>
          <w:tcPr>
            <w:tcW w:w="2551" w:type="dxa"/>
            <w:hideMark/>
          </w:tcPr>
          <w:p w14:paraId="23BE6A40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5AFEEF0B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01255204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0FC80ED7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38231B4F" w14:textId="77777777" w:rsidTr="008C28F6">
        <w:tc>
          <w:tcPr>
            <w:tcW w:w="2660" w:type="dxa"/>
            <w:hideMark/>
          </w:tcPr>
          <w:p w14:paraId="2EB9A30D" w14:textId="77777777" w:rsidR="008C28F6" w:rsidRPr="008C28F6" w:rsidRDefault="008C28F6" w:rsidP="00101B84">
            <w:r w:rsidRPr="008C28F6">
              <w:t>Rozváděč 0,4 kV v sestavě: kruhová sběrnice 0,4 kV 2LA53, 2LA59, 2LA60, 2LA73</w:t>
            </w:r>
          </w:p>
        </w:tc>
        <w:tc>
          <w:tcPr>
            <w:tcW w:w="2551" w:type="dxa"/>
            <w:hideMark/>
          </w:tcPr>
          <w:p w14:paraId="22B10480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7C066B5D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1D51D492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6754B7FC" w14:textId="77777777" w:rsidR="008C28F6" w:rsidRPr="008C28F6" w:rsidRDefault="008C28F6" w:rsidP="00101B84">
            <w:r w:rsidRPr="008C28F6">
              <w:t>do 1. února 2028</w:t>
            </w:r>
          </w:p>
        </w:tc>
      </w:tr>
      <w:tr w:rsidR="008C28F6" w:rsidRPr="008C28F6" w14:paraId="7AA91FEF" w14:textId="77777777" w:rsidTr="008C28F6">
        <w:tc>
          <w:tcPr>
            <w:tcW w:w="2660" w:type="dxa"/>
            <w:hideMark/>
          </w:tcPr>
          <w:p w14:paraId="35DB7A98" w14:textId="77777777" w:rsidR="008C28F6" w:rsidRPr="008C28F6" w:rsidRDefault="008C28F6" w:rsidP="00101B84">
            <w:r w:rsidRPr="008C28F6">
              <w:t>Rozváděč 0,4 kV v sestavě: kruhová sběrnice 0,4 kV 2LA96</w:t>
            </w:r>
          </w:p>
        </w:tc>
        <w:tc>
          <w:tcPr>
            <w:tcW w:w="2551" w:type="dxa"/>
            <w:hideMark/>
          </w:tcPr>
          <w:p w14:paraId="3FFAEB57" w14:textId="77777777" w:rsidR="008C28F6" w:rsidRPr="008C28F6" w:rsidRDefault="008C28F6" w:rsidP="00101B84">
            <w:r w:rsidRPr="008C28F6">
              <w:t>DK 021:2015 31682000-0- Elektrické příslušenství</w:t>
            </w:r>
          </w:p>
        </w:tc>
        <w:tc>
          <w:tcPr>
            <w:tcW w:w="1560" w:type="dxa"/>
            <w:hideMark/>
          </w:tcPr>
          <w:p w14:paraId="18234572" w14:textId="77777777" w:rsidR="008C28F6" w:rsidRPr="008C28F6" w:rsidRDefault="008C28F6" w:rsidP="00101B84">
            <w:r w:rsidRPr="008C28F6">
              <w:t xml:space="preserve">1 sada </w:t>
            </w:r>
          </w:p>
        </w:tc>
        <w:tc>
          <w:tcPr>
            <w:tcW w:w="2126" w:type="dxa"/>
            <w:hideMark/>
          </w:tcPr>
          <w:p w14:paraId="1C2BDBEA" w14:textId="77777777" w:rsidR="008C28F6" w:rsidRPr="008C28F6" w:rsidRDefault="008C28F6" w:rsidP="00101B84">
            <w:r w:rsidRPr="008C28F6">
              <w:t>Pivdennoukrajinsk, Mykolajivská oblast</w:t>
            </w:r>
          </w:p>
        </w:tc>
        <w:tc>
          <w:tcPr>
            <w:tcW w:w="1559" w:type="dxa"/>
            <w:hideMark/>
          </w:tcPr>
          <w:p w14:paraId="59A06E02" w14:textId="77777777" w:rsidR="008C28F6" w:rsidRPr="008C28F6" w:rsidRDefault="008C28F6" w:rsidP="00101B84">
            <w:r w:rsidRPr="008C28F6">
              <w:t>do 1. února 2028</w:t>
            </w:r>
          </w:p>
        </w:tc>
      </w:tr>
    </w:tbl>
    <w:p w14:paraId="7ECA84EB" w14:textId="77777777" w:rsidR="00EB054F" w:rsidRDefault="00EB054F" w:rsidP="00E813E8"/>
    <w:p w14:paraId="3A5A2DAC" w14:textId="77777777" w:rsidR="00B828FD" w:rsidRDefault="00B828FD" w:rsidP="00E813E8">
      <w:r>
        <w:t>Podmínky platby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812"/>
        <w:gridCol w:w="1273"/>
        <w:gridCol w:w="1414"/>
        <w:gridCol w:w="1175"/>
        <w:gridCol w:w="1386"/>
      </w:tblGrid>
      <w:tr w:rsidR="00B828FD" w14:paraId="1DDDC2E1" w14:textId="77777777" w:rsidTr="008C28F6">
        <w:tc>
          <w:tcPr>
            <w:tcW w:w="1410" w:type="dxa"/>
          </w:tcPr>
          <w:p w14:paraId="2A2FBF1A" w14:textId="77777777" w:rsidR="00B828FD" w:rsidRDefault="00B828FD" w:rsidP="00E813E8">
            <w:r>
              <w:lastRenderedPageBreak/>
              <w:t>Událost</w:t>
            </w:r>
          </w:p>
        </w:tc>
        <w:tc>
          <w:tcPr>
            <w:tcW w:w="3812" w:type="dxa"/>
          </w:tcPr>
          <w:p w14:paraId="04C31D0B" w14:textId="77777777" w:rsidR="00B828FD" w:rsidRDefault="00B828FD" w:rsidP="00E813E8">
            <w:r>
              <w:t>Popis</w:t>
            </w:r>
          </w:p>
        </w:tc>
        <w:tc>
          <w:tcPr>
            <w:tcW w:w="1273" w:type="dxa"/>
          </w:tcPr>
          <w:p w14:paraId="4C3DE53E" w14:textId="77777777" w:rsidR="00B828FD" w:rsidRDefault="00B828FD" w:rsidP="00E813E8">
            <w:r>
              <w:t>Typ platby</w:t>
            </w:r>
          </w:p>
        </w:tc>
        <w:tc>
          <w:tcPr>
            <w:tcW w:w="1414" w:type="dxa"/>
          </w:tcPr>
          <w:p w14:paraId="7D9068D7" w14:textId="77777777" w:rsidR="00B828FD" w:rsidRDefault="00B828FD" w:rsidP="00E813E8">
            <w:r>
              <w:t>Termín (dny)</w:t>
            </w:r>
          </w:p>
        </w:tc>
        <w:tc>
          <w:tcPr>
            <w:tcW w:w="1175" w:type="dxa"/>
          </w:tcPr>
          <w:p w14:paraId="281300D6" w14:textId="77777777" w:rsidR="00B828FD" w:rsidRDefault="00B828FD" w:rsidP="00E813E8">
            <w:r>
              <w:t>Typ dnů</w:t>
            </w:r>
          </w:p>
        </w:tc>
        <w:tc>
          <w:tcPr>
            <w:tcW w:w="1386" w:type="dxa"/>
          </w:tcPr>
          <w:p w14:paraId="7C13C79D" w14:textId="77777777" w:rsidR="00B828FD" w:rsidRDefault="00B828FD" w:rsidP="00E813E8">
            <w:r>
              <w:t>Výše platby</w:t>
            </w:r>
            <w:r w:rsidR="00CC27BA">
              <w:t>, %</w:t>
            </w:r>
          </w:p>
        </w:tc>
      </w:tr>
      <w:tr w:rsidR="008C28F6" w14:paraId="7F1F467B" w14:textId="77777777" w:rsidTr="008C28F6">
        <w:tc>
          <w:tcPr>
            <w:tcW w:w="1410" w:type="dxa"/>
          </w:tcPr>
          <w:p w14:paraId="5F89FA7E" w14:textId="25ABCFDC" w:rsidR="008C28F6" w:rsidRDefault="008C28F6" w:rsidP="00B43A39">
            <w:r w:rsidRPr="00317C13">
              <w:t>Dodání zboží</w:t>
            </w:r>
          </w:p>
        </w:tc>
        <w:tc>
          <w:tcPr>
            <w:tcW w:w="3812" w:type="dxa"/>
          </w:tcPr>
          <w:p w14:paraId="4B5B9BEC" w14:textId="242BC2E9" w:rsidR="008C28F6" w:rsidRDefault="008C28F6" w:rsidP="00B43A39">
            <w:r w:rsidRPr="00317C13">
              <w:t>pokud je účastník veřejného řízení rezidentem, úhradu za zboží provede zákazník převodem peněžních prostředků do 180 kalendářních dnů ode dne podpisu předávacího protokolu smluvními stranami; pokud účastník veřejného řízení není rezidentem, úhradu za zboží provede zákazník převodem peněžních prostředků do 180 kalendářních dnů ode dne dodání, za předpokladu řádně vyplněného celního prohlášení a kladného výsledku vstupní kontroly, což bude doloženo příslušným štítkem pro vhodné výrobky.  Účastník má právo stanovit delší dobu odkladu platby za zboží.</w:t>
            </w:r>
          </w:p>
        </w:tc>
        <w:tc>
          <w:tcPr>
            <w:tcW w:w="1273" w:type="dxa"/>
          </w:tcPr>
          <w:p w14:paraId="14799902" w14:textId="03160485" w:rsidR="008C28F6" w:rsidRDefault="008C28F6" w:rsidP="00B43A39">
            <w:r w:rsidRPr="00317C13">
              <w:t xml:space="preserve">Platba po dodání </w:t>
            </w:r>
          </w:p>
        </w:tc>
        <w:tc>
          <w:tcPr>
            <w:tcW w:w="1414" w:type="dxa"/>
          </w:tcPr>
          <w:p w14:paraId="17EFA743" w14:textId="75BEAEB6" w:rsidR="008C28F6" w:rsidRDefault="008C28F6" w:rsidP="00B43A39">
            <w:r w:rsidRPr="00317C13">
              <w:t xml:space="preserve">180 </w:t>
            </w:r>
          </w:p>
        </w:tc>
        <w:tc>
          <w:tcPr>
            <w:tcW w:w="1175" w:type="dxa"/>
          </w:tcPr>
          <w:p w14:paraId="5FF07E65" w14:textId="7F031F41" w:rsidR="008C28F6" w:rsidRDefault="008C28F6" w:rsidP="00B43A39">
            <w:r w:rsidRPr="00317C13">
              <w:t>Kalendářní</w:t>
            </w:r>
          </w:p>
        </w:tc>
        <w:tc>
          <w:tcPr>
            <w:tcW w:w="1386" w:type="dxa"/>
          </w:tcPr>
          <w:p w14:paraId="282DC65B" w14:textId="7C853037" w:rsidR="008C28F6" w:rsidRDefault="008C28F6" w:rsidP="00B43A39">
            <w:r w:rsidRPr="00317C13">
              <w:t>100</w:t>
            </w:r>
          </w:p>
        </w:tc>
      </w:tr>
    </w:tbl>
    <w:p w14:paraId="6DDFCA14" w14:textId="77777777" w:rsidR="00EB4F9D" w:rsidRDefault="00EB4F9D" w:rsidP="00E813E8"/>
    <w:p w14:paraId="3D584299" w14:textId="7AB647A4" w:rsidR="00EB4F9D" w:rsidRDefault="00EB4F9D" w:rsidP="00EB4F9D">
      <w:bookmarkStart w:id="2" w:name="_Hlk132825464"/>
      <w:r>
        <w:t>Očekávaná hodnota položky nákupu:</w:t>
      </w:r>
      <w:r>
        <w:tab/>
      </w:r>
      <w:r w:rsidR="001B2381">
        <w:rPr>
          <w:lang w:val="uk-UA"/>
        </w:rPr>
        <w:tab/>
      </w:r>
      <w:r w:rsidR="001B2381">
        <w:rPr>
          <w:lang w:val="uk-UA"/>
        </w:rPr>
        <w:tab/>
      </w:r>
      <w:r w:rsidR="008C28F6" w:rsidRPr="008C28F6">
        <w:rPr>
          <w:position w:val="2"/>
          <w:lang w:val="cs"/>
        </w:rPr>
        <w:t>210 000 000 UAH (cca 4 338,7 tis. EUR)</w:t>
      </w:r>
    </w:p>
    <w:p w14:paraId="7DFFBF9F" w14:textId="49063F8A" w:rsidR="00EB4F9D" w:rsidRPr="008C28F6" w:rsidRDefault="00EB4F9D" w:rsidP="00EB4F9D">
      <w:pPr>
        <w:rPr>
          <w:position w:val="2"/>
          <w:lang w:val="cs"/>
        </w:rPr>
      </w:pPr>
      <w:r>
        <w:t>Minimální velikost kroku snížení ceny:</w:t>
      </w:r>
      <w:r>
        <w:tab/>
      </w:r>
      <w:r w:rsidR="001B2381">
        <w:rPr>
          <w:lang w:val="uk-UA"/>
        </w:rPr>
        <w:tab/>
      </w:r>
      <w:r w:rsidR="001B2381">
        <w:rPr>
          <w:lang w:val="uk-UA"/>
        </w:rPr>
        <w:tab/>
      </w:r>
      <w:r w:rsidR="008C28F6" w:rsidRPr="008C28F6">
        <w:rPr>
          <w:position w:val="2"/>
          <w:lang w:val="cs"/>
        </w:rPr>
        <w:t>1 050 000 UAH (cca 21,7 tis. EUR)</w:t>
      </w:r>
    </w:p>
    <w:p w14:paraId="57672102" w14:textId="77777777" w:rsidR="00EB4F9D" w:rsidRDefault="00EB4F9D" w:rsidP="008B6FD1">
      <w:pPr>
        <w:spacing w:after="0"/>
      </w:pPr>
      <w:r>
        <w:t>Matematický vzorec pro</w:t>
      </w:r>
    </w:p>
    <w:p w14:paraId="2A6A3972" w14:textId="0CC261EC" w:rsidR="00EB4F9D" w:rsidRDefault="00EB4F9D" w:rsidP="00EB4F9D">
      <w:r>
        <w:t>výpočet uvedené ceny (pokud se bude používat)</w:t>
      </w:r>
      <w:r w:rsidR="008B6FD1">
        <w:t>:</w:t>
      </w:r>
      <w:r>
        <w:tab/>
        <w:t>není uvedeno</w:t>
      </w:r>
    </w:p>
    <w:p w14:paraId="482A9D96" w14:textId="66651FFD" w:rsidR="00EB4F9D" w:rsidRDefault="00EB4F9D" w:rsidP="00EB4F9D">
      <w:r>
        <w:t>Lhůta pro podání nabídek</w:t>
      </w:r>
      <w:r w:rsidR="008B6FD1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 w:rsidR="008C28F6" w:rsidRPr="008C28F6">
        <w:rPr>
          <w:lang w:val="cs"/>
        </w:rPr>
        <w:t>31. října 2025 10:00</w:t>
      </w:r>
    </w:p>
    <w:p w14:paraId="25EC4ECC" w14:textId="4F8805A5" w:rsidR="00EB4F9D" w:rsidRDefault="00EB4F9D" w:rsidP="00EB4F9D">
      <w:r>
        <w:t xml:space="preserve">Jazyk nabídky: </w:t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>
        <w:t>ukrajinština</w:t>
      </w:r>
    </w:p>
    <w:p w14:paraId="7597B0A3" w14:textId="056A94D0" w:rsidR="00EB4F9D" w:rsidRDefault="00EB4F9D" w:rsidP="008B6FD1">
      <w:pPr>
        <w:spacing w:after="0"/>
      </w:pPr>
      <w:r>
        <w:t xml:space="preserve">Výše zabezpečení nabídky (pokud zákazník </w:t>
      </w:r>
    </w:p>
    <w:p w14:paraId="576056D3" w14:textId="3A05AE8D" w:rsidR="00EB4F9D" w:rsidRDefault="001B2381" w:rsidP="00EB4F9D">
      <w:r>
        <w:t>požaduje j</w:t>
      </w:r>
      <w:r w:rsidR="00EB4F9D">
        <w:t>ejí zabezpečení):</w:t>
      </w:r>
      <w:r w:rsidR="00EB4F9D">
        <w:tab/>
      </w:r>
      <w:r w:rsidR="00EB4F9D">
        <w:tab/>
      </w:r>
      <w:r w:rsidR="00EB4F9D">
        <w:tab/>
      </w:r>
      <w:r w:rsidR="00EB4F9D">
        <w:tab/>
      </w:r>
      <w:r w:rsidR="008C28F6" w:rsidRPr="008C28F6">
        <w:rPr>
          <w:lang w:val="cs"/>
        </w:rPr>
        <w:t>2 100 000 UAH (cca 43,4 tis. EUR)</w:t>
      </w:r>
    </w:p>
    <w:p w14:paraId="25EFAF00" w14:textId="77777777" w:rsidR="00EB4F9D" w:rsidRDefault="00EB4F9D" w:rsidP="008B6FD1">
      <w:pPr>
        <w:spacing w:after="0"/>
      </w:pPr>
      <w:r>
        <w:t>Druh zabezpečení nabídky (pokud zákazník požaduje</w:t>
      </w:r>
    </w:p>
    <w:p w14:paraId="77195E60" w14:textId="1BBA2647" w:rsidR="00EB4F9D" w:rsidRDefault="00EB4F9D" w:rsidP="00EB4F9D">
      <w:r>
        <w:t>její zabezpečení)</w:t>
      </w:r>
      <w:r w:rsidR="008B6FD1">
        <w:t>:</w:t>
      </w:r>
      <w:r>
        <w:tab/>
      </w:r>
      <w:r>
        <w:tab/>
      </w:r>
      <w:r>
        <w:tab/>
      </w:r>
      <w:r>
        <w:tab/>
      </w:r>
      <w:r>
        <w:tab/>
      </w:r>
      <w:r w:rsidR="008B6FD1">
        <w:t>e</w:t>
      </w:r>
      <w:r w:rsidR="003D4B9A" w:rsidRPr="003D4B9A">
        <w:t>lektronická záruka</w:t>
      </w:r>
    </w:p>
    <w:p w14:paraId="23467EBD" w14:textId="7FF1A5AD" w:rsidR="00EB4F9D" w:rsidRDefault="00EB4F9D" w:rsidP="00EB4F9D">
      <w:r>
        <w:t>Datum a čas otevření nabíd</w:t>
      </w:r>
      <w:r w:rsidR="005C2D46">
        <w:t>ek</w:t>
      </w:r>
      <w:r w:rsidR="008B6FD1">
        <w:t>:</w:t>
      </w:r>
      <w:r w:rsidR="005C2D46">
        <w:t xml:space="preserve"> </w:t>
      </w:r>
      <w:r w:rsidR="005C2D46">
        <w:tab/>
      </w:r>
      <w:r w:rsidR="005C2D46">
        <w:tab/>
      </w:r>
      <w:r w:rsidR="005C2D46">
        <w:tab/>
      </w:r>
      <w:r w:rsidR="005C2D46">
        <w:tab/>
      </w:r>
      <w:bookmarkEnd w:id="2"/>
      <w:r w:rsidR="008C28F6" w:rsidRPr="008C28F6">
        <w:t>31. října 2025 10:00</w:t>
      </w:r>
    </w:p>
    <w:p w14:paraId="6278E7DC" w14:textId="0294425B" w:rsidR="00D644B1" w:rsidRDefault="00D644B1" w:rsidP="00EB4F9D">
      <w:r>
        <w:t>Datum a čas elektronické aukce</w:t>
      </w:r>
      <w:r w:rsidR="008B6FD1">
        <w:t>:</w:t>
      </w:r>
      <w:r>
        <w:tab/>
      </w:r>
      <w:r>
        <w:tab/>
      </w:r>
      <w:r>
        <w:tab/>
      </w:r>
      <w:r w:rsidR="003D4B9A">
        <w:rPr>
          <w:lang w:val="cs"/>
        </w:rPr>
        <w:t>není uvedeno</w:t>
      </w:r>
    </w:p>
    <w:sectPr w:rsidR="00D644B1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E8"/>
    <w:rsid w:val="000031DE"/>
    <w:rsid w:val="00021008"/>
    <w:rsid w:val="00022199"/>
    <w:rsid w:val="00030CC9"/>
    <w:rsid w:val="00055FAB"/>
    <w:rsid w:val="00080300"/>
    <w:rsid w:val="0008718B"/>
    <w:rsid w:val="000C229E"/>
    <w:rsid w:val="000F0DCD"/>
    <w:rsid w:val="000F2FFE"/>
    <w:rsid w:val="000F438D"/>
    <w:rsid w:val="001102E9"/>
    <w:rsid w:val="00113855"/>
    <w:rsid w:val="00132641"/>
    <w:rsid w:val="00151CDC"/>
    <w:rsid w:val="001866E8"/>
    <w:rsid w:val="001B15F9"/>
    <w:rsid w:val="001B2381"/>
    <w:rsid w:val="001D2471"/>
    <w:rsid w:val="001D6AAC"/>
    <w:rsid w:val="001E1D66"/>
    <w:rsid w:val="001E5F9A"/>
    <w:rsid w:val="0021153F"/>
    <w:rsid w:val="00214B53"/>
    <w:rsid w:val="0022607D"/>
    <w:rsid w:val="002A3D60"/>
    <w:rsid w:val="002A60E7"/>
    <w:rsid w:val="002E11DB"/>
    <w:rsid w:val="002E5499"/>
    <w:rsid w:val="0030130E"/>
    <w:rsid w:val="003019E4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C00AF"/>
    <w:rsid w:val="003C532D"/>
    <w:rsid w:val="003D4B9A"/>
    <w:rsid w:val="004150BA"/>
    <w:rsid w:val="00415B4C"/>
    <w:rsid w:val="00422C2A"/>
    <w:rsid w:val="00452D0B"/>
    <w:rsid w:val="004938C6"/>
    <w:rsid w:val="00494C9A"/>
    <w:rsid w:val="004B0441"/>
    <w:rsid w:val="004B7A9A"/>
    <w:rsid w:val="004C4E51"/>
    <w:rsid w:val="004D114B"/>
    <w:rsid w:val="00514A53"/>
    <w:rsid w:val="00546039"/>
    <w:rsid w:val="00551E28"/>
    <w:rsid w:val="00570D82"/>
    <w:rsid w:val="005C119A"/>
    <w:rsid w:val="005C2D46"/>
    <w:rsid w:val="005C3470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5783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4D1A"/>
    <w:rsid w:val="007E5A01"/>
    <w:rsid w:val="00814E3E"/>
    <w:rsid w:val="0087216E"/>
    <w:rsid w:val="00872F4A"/>
    <w:rsid w:val="008800AB"/>
    <w:rsid w:val="00887C65"/>
    <w:rsid w:val="008B6FD1"/>
    <w:rsid w:val="008C28F6"/>
    <w:rsid w:val="008C7AEC"/>
    <w:rsid w:val="008F1F1E"/>
    <w:rsid w:val="00901AE7"/>
    <w:rsid w:val="00903910"/>
    <w:rsid w:val="00911646"/>
    <w:rsid w:val="00920B0D"/>
    <w:rsid w:val="00961C5D"/>
    <w:rsid w:val="00993367"/>
    <w:rsid w:val="00A06B8B"/>
    <w:rsid w:val="00A0784C"/>
    <w:rsid w:val="00A21F27"/>
    <w:rsid w:val="00A23053"/>
    <w:rsid w:val="00A54398"/>
    <w:rsid w:val="00A779D8"/>
    <w:rsid w:val="00A8583C"/>
    <w:rsid w:val="00AC328F"/>
    <w:rsid w:val="00AF2087"/>
    <w:rsid w:val="00AF68CE"/>
    <w:rsid w:val="00B003FF"/>
    <w:rsid w:val="00B14229"/>
    <w:rsid w:val="00B16DB2"/>
    <w:rsid w:val="00B43A39"/>
    <w:rsid w:val="00B828FD"/>
    <w:rsid w:val="00B94114"/>
    <w:rsid w:val="00BA586A"/>
    <w:rsid w:val="00BC4596"/>
    <w:rsid w:val="00BD00F5"/>
    <w:rsid w:val="00C07C98"/>
    <w:rsid w:val="00C1259D"/>
    <w:rsid w:val="00C61C91"/>
    <w:rsid w:val="00C8170C"/>
    <w:rsid w:val="00C90F6D"/>
    <w:rsid w:val="00CB64D0"/>
    <w:rsid w:val="00CC27BA"/>
    <w:rsid w:val="00CC6C4C"/>
    <w:rsid w:val="00CD16CC"/>
    <w:rsid w:val="00CD224A"/>
    <w:rsid w:val="00CF6CBC"/>
    <w:rsid w:val="00D202D8"/>
    <w:rsid w:val="00D56F7D"/>
    <w:rsid w:val="00D644B1"/>
    <w:rsid w:val="00D659ED"/>
    <w:rsid w:val="00D67E39"/>
    <w:rsid w:val="00D76EC1"/>
    <w:rsid w:val="00D801ED"/>
    <w:rsid w:val="00D81E62"/>
    <w:rsid w:val="00DA5F68"/>
    <w:rsid w:val="00DB3A8F"/>
    <w:rsid w:val="00DD0A5D"/>
    <w:rsid w:val="00DE2128"/>
    <w:rsid w:val="00DF6CC8"/>
    <w:rsid w:val="00E36F9D"/>
    <w:rsid w:val="00E45BF7"/>
    <w:rsid w:val="00E52C03"/>
    <w:rsid w:val="00E662C0"/>
    <w:rsid w:val="00E674C4"/>
    <w:rsid w:val="00E813E8"/>
    <w:rsid w:val="00EA38CE"/>
    <w:rsid w:val="00EB054F"/>
    <w:rsid w:val="00EB4F9D"/>
    <w:rsid w:val="00F00689"/>
    <w:rsid w:val="00F02AC7"/>
    <w:rsid w:val="00F07236"/>
    <w:rsid w:val="00F150B6"/>
    <w:rsid w:val="00F33088"/>
    <w:rsid w:val="00F53504"/>
    <w:rsid w:val="00F54392"/>
    <w:rsid w:val="00F57EE9"/>
    <w:rsid w:val="00F60E8D"/>
    <w:rsid w:val="00F72B3D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7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4322</Words>
  <Characters>2464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911</cp:lastModifiedBy>
  <cp:revision>2</cp:revision>
  <cp:lastPrinted>2023-04-19T15:57:00Z</cp:lastPrinted>
  <dcterms:created xsi:type="dcterms:W3CDTF">2025-10-23T07:15:00Z</dcterms:created>
  <dcterms:modified xsi:type="dcterms:W3CDTF">2025-10-23T07:15:00Z</dcterms:modified>
</cp:coreProperties>
</file>